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57"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20"/>
        <w:gridCol w:w="6237"/>
      </w:tblGrid>
      <w:tr w:rsidR="003D59CA" w:rsidRPr="003D59CA" w14:paraId="3BDDF81A" w14:textId="77777777" w:rsidTr="00101D5F">
        <w:trPr>
          <w:trHeight w:val="1274"/>
        </w:trPr>
        <w:tc>
          <w:tcPr>
            <w:tcW w:w="3720" w:type="dxa"/>
            <w:tcBorders>
              <w:top w:val="nil"/>
              <w:left w:val="nil"/>
              <w:bottom w:val="nil"/>
              <w:right w:val="nil"/>
            </w:tcBorders>
          </w:tcPr>
          <w:p w14:paraId="4B471529" w14:textId="10DEEDEC" w:rsidR="002360E7" w:rsidRPr="003D59CA" w:rsidRDefault="00101D5F" w:rsidP="00101D5F">
            <w:pPr>
              <w:spacing w:after="0" w:line="320" w:lineRule="exact"/>
              <w:ind w:left="-68" w:firstLine="68"/>
              <w:jc w:val="center"/>
              <w:rPr>
                <w:rFonts w:eastAsia="Times New Roman"/>
                <w:bCs/>
                <w:sz w:val="26"/>
                <w:szCs w:val="26"/>
              </w:rPr>
            </w:pPr>
            <w:r w:rsidRPr="003D59CA">
              <w:rPr>
                <w:rFonts w:eastAsia="Times New Roman"/>
                <w:bCs/>
                <w:sz w:val="26"/>
                <w:szCs w:val="26"/>
              </w:rPr>
              <w:t xml:space="preserve">UBND </w:t>
            </w:r>
            <w:r w:rsidR="002360E7" w:rsidRPr="003D59CA">
              <w:rPr>
                <w:rFonts w:eastAsia="Times New Roman"/>
                <w:bCs/>
                <w:sz w:val="26"/>
                <w:szCs w:val="26"/>
              </w:rPr>
              <w:t xml:space="preserve">TỈNH </w:t>
            </w:r>
            <w:r w:rsidR="0073723F" w:rsidRPr="003D59CA">
              <w:rPr>
                <w:rFonts w:eastAsia="Times New Roman"/>
                <w:bCs/>
                <w:sz w:val="26"/>
                <w:szCs w:val="26"/>
              </w:rPr>
              <w:t>THÁI NGUYÊN</w:t>
            </w:r>
          </w:p>
          <w:p w14:paraId="13B95DE9" w14:textId="6455FC9D" w:rsidR="00101D5F" w:rsidRPr="003D59CA" w:rsidRDefault="00101D5F" w:rsidP="00101D5F">
            <w:pPr>
              <w:spacing w:after="0" w:line="320" w:lineRule="exact"/>
              <w:ind w:left="-68" w:firstLine="68"/>
              <w:jc w:val="center"/>
              <w:rPr>
                <w:rFonts w:eastAsia="Times New Roman"/>
                <w:b/>
                <w:bCs/>
                <w:sz w:val="26"/>
                <w:szCs w:val="26"/>
              </w:rPr>
            </w:pPr>
            <w:r w:rsidRPr="003D59CA">
              <w:rPr>
                <w:rFonts w:eastAsia="Times New Roman"/>
                <w:b/>
                <w:bCs/>
                <w:sz w:val="26"/>
                <w:szCs w:val="26"/>
              </w:rPr>
              <w:t>SỞ TÀI CHÍNH</w:t>
            </w:r>
          </w:p>
          <w:p w14:paraId="010392DA" w14:textId="06B2EA54" w:rsidR="002360E7" w:rsidRPr="003D59CA" w:rsidRDefault="002360E7" w:rsidP="00F234E0">
            <w:pPr>
              <w:keepNext/>
              <w:spacing w:before="120" w:after="0" w:line="360" w:lineRule="exact"/>
              <w:jc w:val="center"/>
              <w:outlineLvl w:val="0"/>
              <w:rPr>
                <w:rFonts w:eastAsia="Times New Roman"/>
                <w:szCs w:val="28"/>
              </w:rPr>
            </w:pPr>
            <w:r w:rsidRPr="003D59CA">
              <w:rPr>
                <w:rFonts w:eastAsia="Times New Roman"/>
                <w:noProof/>
                <w:sz w:val="26"/>
                <w:szCs w:val="26"/>
              </w:rPr>
              <mc:AlternateContent>
                <mc:Choice Requires="wps">
                  <w:drawing>
                    <wp:anchor distT="0" distB="0" distL="114300" distR="114300" simplePos="0" relativeHeight="251661312" behindDoc="0" locked="0" layoutInCell="1" allowOverlap="1" wp14:anchorId="34B6E054" wp14:editId="0FE8A8FA">
                      <wp:simplePos x="0" y="0"/>
                      <wp:positionH relativeFrom="column">
                        <wp:posOffset>643954</wp:posOffset>
                      </wp:positionH>
                      <wp:positionV relativeFrom="paragraph">
                        <wp:posOffset>9525</wp:posOffset>
                      </wp:positionV>
                      <wp:extent cx="565266" cy="0"/>
                      <wp:effectExtent l="0" t="0" r="2540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26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9A880F"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75pt" to="95.2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"/>
                  </w:pict>
                </mc:Fallback>
              </mc:AlternateContent>
            </w:r>
            <w:r w:rsidRPr="003D59CA">
              <w:rPr>
                <w:rFonts w:eastAsia="Times New Roman"/>
                <w:sz w:val="26"/>
                <w:szCs w:val="26"/>
              </w:rPr>
              <w:t>Số:           /TTr-</w:t>
            </w:r>
            <w:r w:rsidR="0017730E" w:rsidRPr="003D59CA">
              <w:rPr>
                <w:rFonts w:eastAsia="Times New Roman"/>
                <w:sz w:val="26"/>
                <w:szCs w:val="26"/>
              </w:rPr>
              <w:t>STC</w:t>
            </w:r>
          </w:p>
          <w:p w14:paraId="01255738" w14:textId="6CE258ED" w:rsidR="00374AEF" w:rsidRPr="003D59CA" w:rsidRDefault="00DF57EA" w:rsidP="00D9110D">
            <w:pPr>
              <w:keepNext/>
              <w:spacing w:after="0" w:line="360" w:lineRule="exact"/>
              <w:jc w:val="center"/>
              <w:outlineLvl w:val="0"/>
              <w:rPr>
                <w:rFonts w:eastAsia="Times New Roman"/>
                <w:b/>
                <w:bCs/>
                <w:szCs w:val="28"/>
              </w:rPr>
            </w:pPr>
            <w:r>
              <w:rPr>
                <w:rFonts w:eastAsia="Times New Roman"/>
                <w:b/>
                <w:bCs/>
                <w:noProof/>
                <w:szCs w:val="28"/>
              </w:rPr>
              <mc:AlternateContent>
                <mc:Choice Requires="wps">
                  <w:drawing>
                    <wp:anchor distT="0" distB="0" distL="114300" distR="114300" simplePos="0" relativeHeight="251663360" behindDoc="0" locked="0" layoutInCell="1" allowOverlap="1" wp14:anchorId="427A734F" wp14:editId="5A180A86">
                      <wp:simplePos x="0" y="0"/>
                      <wp:positionH relativeFrom="column">
                        <wp:posOffset>468630</wp:posOffset>
                      </wp:positionH>
                      <wp:positionV relativeFrom="paragraph">
                        <wp:posOffset>142875</wp:posOffset>
                      </wp:positionV>
                      <wp:extent cx="1219200" cy="333375"/>
                      <wp:effectExtent l="0" t="0" r="19050" b="28575"/>
                      <wp:wrapNone/>
                      <wp:docPr id="829885761" name="Rectangle 4"/>
                      <wp:cNvGraphicFramePr/>
                      <a:graphic xmlns:a="http://schemas.openxmlformats.org/drawingml/2006/main">
                        <a:graphicData uri="http://schemas.microsoft.com/office/word/2010/wordprocessingShape">
                          <wps:wsp>
                            <wps:cNvSpPr/>
                            <wps:spPr>
                              <a:xfrm>
                                <a:off x="0" y="0"/>
                                <a:ext cx="1219200" cy="3333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2D467F47" w14:textId="1D3A2131" w:rsidR="00DF57EA" w:rsidRPr="00DF57EA" w:rsidRDefault="00DF57EA" w:rsidP="00DF57EA">
                                  <w:pPr>
                                    <w:jc w:val="center"/>
                                    <w:rPr>
                                      <w:b/>
                                      <w:bCs/>
                                    </w:rPr>
                                  </w:pPr>
                                  <w:r w:rsidRPr="00DF57EA">
                                    <w:rPr>
                                      <w:b/>
                                      <w:bCs/>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7A734F" id="Rectangle 4" o:spid="_x0000_s1026" style="position:absolute;left:0;text-align:left;margin-left:36.9pt;margin-top:11.25pt;width:96pt;height:26.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" fillcolor="white [3201]" strokecolor="#70ad47 [3209]" strokeweight="1pt">
                      <v:textbox>
                        <w:txbxContent>
                          <w:p w14:paraId="2D467F47" w14:textId="1D3A2131" w:rsidR="00DF57EA" w:rsidRPr="00DF57EA" w:rsidRDefault="00DF57EA" w:rsidP="00DF57EA">
                            <w:pPr>
                              <w:jc w:val="center"/>
                              <w:rPr>
                                <w:b/>
                                <w:bCs/>
                              </w:rPr>
                            </w:pPr>
                            <w:r w:rsidRPr="00DF57EA">
                              <w:rPr>
                                <w:b/>
                                <w:bCs/>
                              </w:rPr>
                              <w:t>Dự thảo</w:t>
                            </w:r>
                          </w:p>
                        </w:txbxContent>
                      </v:textbox>
                    </v:rect>
                  </w:pict>
                </mc:Fallback>
              </mc:AlternateContent>
            </w:r>
          </w:p>
        </w:tc>
        <w:tc>
          <w:tcPr>
            <w:tcW w:w="6237" w:type="dxa"/>
            <w:tcBorders>
              <w:top w:val="nil"/>
              <w:left w:val="nil"/>
              <w:bottom w:val="nil"/>
              <w:right w:val="nil"/>
            </w:tcBorders>
          </w:tcPr>
          <w:p w14:paraId="108F9E4B" w14:textId="77777777" w:rsidR="002360E7" w:rsidRPr="003D59CA" w:rsidRDefault="002360E7" w:rsidP="002360E7">
            <w:pPr>
              <w:spacing w:after="0" w:line="320" w:lineRule="exact"/>
              <w:jc w:val="center"/>
              <w:rPr>
                <w:rFonts w:eastAsia="Times New Roman"/>
                <w:b/>
                <w:bCs/>
                <w:sz w:val="26"/>
                <w:szCs w:val="26"/>
              </w:rPr>
            </w:pPr>
            <w:r w:rsidRPr="003D59CA">
              <w:rPr>
                <w:rFonts w:eastAsia="Times New Roman"/>
                <w:b/>
                <w:bCs/>
                <w:sz w:val="26"/>
                <w:szCs w:val="26"/>
              </w:rPr>
              <w:t>CỘNG HOÀ XÃ HỘI CHỦ NGHĨA VIỆT NAM</w:t>
            </w:r>
          </w:p>
          <w:p w14:paraId="70B862E5" w14:textId="77777777" w:rsidR="002360E7" w:rsidRPr="003D59CA" w:rsidRDefault="002360E7" w:rsidP="002360E7">
            <w:pPr>
              <w:spacing w:after="0" w:line="320" w:lineRule="exact"/>
              <w:jc w:val="center"/>
              <w:rPr>
                <w:rFonts w:eastAsia="Times New Roman"/>
                <w:b/>
                <w:bCs/>
                <w:szCs w:val="28"/>
              </w:rPr>
            </w:pPr>
            <w:r w:rsidRPr="003D59CA">
              <w:rPr>
                <w:rFonts w:eastAsia="Times New Roman"/>
                <w:b/>
                <w:bCs/>
                <w:szCs w:val="28"/>
              </w:rPr>
              <w:t>Độc lập - Tự do - Hạnh phúc</w:t>
            </w:r>
          </w:p>
          <w:p w14:paraId="6CB6CCDC" w14:textId="1E11EF6E" w:rsidR="002360E7" w:rsidRPr="003D59CA" w:rsidRDefault="002360E7" w:rsidP="00EA72BB">
            <w:pPr>
              <w:spacing w:before="120" w:after="0" w:line="360" w:lineRule="exact"/>
              <w:jc w:val="center"/>
              <w:rPr>
                <w:rFonts w:eastAsia="Times New Roman"/>
                <w:b/>
                <w:bCs/>
                <w:sz w:val="26"/>
                <w:szCs w:val="26"/>
              </w:rPr>
            </w:pPr>
            <w:r w:rsidRPr="003D59CA">
              <w:rPr>
                <w:rFonts w:eastAsia="Times New Roman"/>
                <w:noProof/>
                <w:sz w:val="26"/>
                <w:szCs w:val="26"/>
              </w:rPr>
              <mc:AlternateContent>
                <mc:Choice Requires="wps">
                  <w:drawing>
                    <wp:anchor distT="0" distB="0" distL="114300" distR="114300" simplePos="0" relativeHeight="251662336" behindDoc="0" locked="0" layoutInCell="1" allowOverlap="1" wp14:anchorId="41D9BA20" wp14:editId="447D4D65">
                      <wp:simplePos x="0" y="0"/>
                      <wp:positionH relativeFrom="column">
                        <wp:posOffset>850292</wp:posOffset>
                      </wp:positionH>
                      <wp:positionV relativeFrom="paragraph">
                        <wp:posOffset>26169</wp:posOffset>
                      </wp:positionV>
                      <wp:extent cx="2163651" cy="0"/>
                      <wp:effectExtent l="0" t="0" r="2730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36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2B5F6A"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95pt,2.05pt" to="237.3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"/>
                  </w:pict>
                </mc:Fallback>
              </mc:AlternateContent>
            </w:r>
            <w:r w:rsidR="0073723F" w:rsidRPr="003D59CA">
              <w:rPr>
                <w:rFonts w:eastAsia="Times New Roman"/>
                <w:i/>
                <w:iCs/>
                <w:sz w:val="26"/>
                <w:szCs w:val="26"/>
              </w:rPr>
              <w:t>Thái Nguyên</w:t>
            </w:r>
            <w:r w:rsidRPr="003D59CA">
              <w:rPr>
                <w:rFonts w:eastAsia="Times New Roman"/>
                <w:i/>
                <w:iCs/>
                <w:sz w:val="26"/>
                <w:szCs w:val="26"/>
              </w:rPr>
              <w:t>, ngày</w:t>
            </w:r>
            <w:r w:rsidR="00815DAD">
              <w:rPr>
                <w:rFonts w:eastAsia="Times New Roman"/>
                <w:i/>
                <w:iCs/>
                <w:sz w:val="26"/>
                <w:szCs w:val="26"/>
              </w:rPr>
              <w:t xml:space="preserve">  </w:t>
            </w:r>
            <w:r w:rsidR="0010659C" w:rsidRPr="003D59CA">
              <w:rPr>
                <w:rFonts w:eastAsia="Times New Roman"/>
                <w:i/>
                <w:iCs/>
                <w:sz w:val="26"/>
                <w:szCs w:val="26"/>
              </w:rPr>
              <w:t xml:space="preserve"> </w:t>
            </w:r>
            <w:r w:rsidRPr="003D59CA">
              <w:rPr>
                <w:rFonts w:eastAsia="Times New Roman"/>
                <w:i/>
                <w:iCs/>
                <w:sz w:val="26"/>
                <w:szCs w:val="26"/>
              </w:rPr>
              <w:t xml:space="preserve"> tháng</w:t>
            </w:r>
            <w:r w:rsidR="0010659C" w:rsidRPr="003D59CA">
              <w:rPr>
                <w:rFonts w:eastAsia="Times New Roman"/>
                <w:i/>
                <w:iCs/>
                <w:sz w:val="26"/>
                <w:szCs w:val="26"/>
              </w:rPr>
              <w:t xml:space="preserve"> </w:t>
            </w:r>
            <w:r w:rsidR="006C2AE7">
              <w:rPr>
                <w:rFonts w:eastAsia="Times New Roman"/>
                <w:i/>
                <w:iCs/>
                <w:sz w:val="26"/>
                <w:szCs w:val="26"/>
              </w:rPr>
              <w:t>6</w:t>
            </w:r>
            <w:r w:rsidRPr="003D59CA">
              <w:rPr>
                <w:rFonts w:eastAsia="Times New Roman"/>
                <w:i/>
                <w:iCs/>
                <w:sz w:val="26"/>
                <w:szCs w:val="26"/>
              </w:rPr>
              <w:t xml:space="preserve"> năm 202</w:t>
            </w:r>
            <w:r w:rsidR="006C2AE7">
              <w:rPr>
                <w:rFonts w:eastAsia="Times New Roman"/>
                <w:i/>
                <w:iCs/>
                <w:sz w:val="26"/>
                <w:szCs w:val="26"/>
              </w:rPr>
              <w:t>6</w:t>
            </w:r>
          </w:p>
        </w:tc>
      </w:tr>
    </w:tbl>
    <w:p w14:paraId="551226C3" w14:textId="5DE396DB" w:rsidR="00760D00" w:rsidRPr="003D59CA" w:rsidRDefault="00DF57EA" w:rsidP="00DF57EA">
      <w:pPr>
        <w:tabs>
          <w:tab w:val="left" w:pos="1020"/>
          <w:tab w:val="center" w:pos="4677"/>
        </w:tabs>
        <w:spacing w:before="120" w:after="60" w:line="240" w:lineRule="auto"/>
        <w:rPr>
          <w:b/>
          <w:spacing w:val="-10"/>
          <w:szCs w:val="28"/>
        </w:rPr>
      </w:pPr>
      <w:r>
        <w:rPr>
          <w:b/>
          <w:spacing w:val="-10"/>
          <w:szCs w:val="28"/>
        </w:rPr>
        <w:tab/>
      </w:r>
      <w:r>
        <w:rPr>
          <w:b/>
          <w:spacing w:val="-10"/>
          <w:szCs w:val="28"/>
        </w:rPr>
        <w:tab/>
      </w:r>
      <w:r w:rsidR="00760D00" w:rsidRPr="003D59CA">
        <w:rPr>
          <w:b/>
          <w:spacing w:val="-10"/>
          <w:szCs w:val="28"/>
        </w:rPr>
        <w:t>TỜ TRÌNH</w:t>
      </w:r>
    </w:p>
    <w:p w14:paraId="4533604D" w14:textId="48EB8730" w:rsidR="007516B7" w:rsidRPr="003D59CA" w:rsidRDefault="0003659D" w:rsidP="00DF57EA">
      <w:pPr>
        <w:spacing w:before="60" w:after="60"/>
        <w:jc w:val="center"/>
        <w:rPr>
          <w:rFonts w:eastAsia="Arial"/>
          <w:b/>
          <w:szCs w:val="28"/>
          <w:shd w:val="solid" w:color="FFFFFF" w:fill="auto"/>
        </w:rPr>
      </w:pPr>
      <w:r w:rsidRPr="003D59CA">
        <w:rPr>
          <w:noProof/>
          <w:szCs w:val="28"/>
        </w:rPr>
        <mc:AlternateContent>
          <mc:Choice Requires="wps">
            <w:drawing>
              <wp:anchor distT="4294967295" distB="4294967295" distL="114300" distR="114300" simplePos="0" relativeHeight="251657728" behindDoc="0" locked="0" layoutInCell="1" allowOverlap="1" wp14:anchorId="48531601" wp14:editId="36CE9A68">
                <wp:simplePos x="0" y="0"/>
                <wp:positionH relativeFrom="column">
                  <wp:posOffset>2451735</wp:posOffset>
                </wp:positionH>
                <wp:positionV relativeFrom="paragraph">
                  <wp:posOffset>703580</wp:posOffset>
                </wp:positionV>
                <wp:extent cx="1146810" cy="0"/>
                <wp:effectExtent l="0" t="0" r="0" b="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6810" cy="0"/>
                        </a:xfrm>
                        <a:prstGeom prst="line">
                          <a:avLst/>
                        </a:prstGeom>
                        <a:noFill/>
                        <a:ln w="3175" cap="flat" cmpd="sng" algn="ctr">
                          <a:solidFill>
                            <a:schemeClr val="tx1"/>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AB9D215" id="Straight Connector 18"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3.05pt,55.4pt" to="283.35pt,5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" strokecolor="black [3213]" strokeweight=".25pt">
                <o:lock v:ext="edit" shapetype="f"/>
              </v:line>
            </w:pict>
          </mc:Fallback>
        </mc:AlternateContent>
      </w:r>
      <w:r w:rsidR="00C84648" w:rsidRPr="003D59CA">
        <w:rPr>
          <w:b/>
          <w:szCs w:val="28"/>
        </w:rPr>
        <w:t>Dự thảo</w:t>
      </w:r>
      <w:r w:rsidR="00760D00" w:rsidRPr="003D59CA">
        <w:rPr>
          <w:b/>
          <w:szCs w:val="28"/>
        </w:rPr>
        <w:t xml:space="preserve"> Nghị quyết </w:t>
      </w:r>
      <w:r w:rsidR="0073723F" w:rsidRPr="003D59CA">
        <w:rPr>
          <w:b/>
          <w:szCs w:val="28"/>
        </w:rPr>
        <w:t xml:space="preserve">của Hội đồng nhân dân tỉnh </w:t>
      </w:r>
      <w:r w:rsidR="00343783" w:rsidRPr="003D59CA">
        <w:rPr>
          <w:b/>
          <w:szCs w:val="28"/>
        </w:rPr>
        <w:t xml:space="preserve">ban hành </w:t>
      </w:r>
      <w:r w:rsidR="007516B7" w:rsidRPr="003D59CA">
        <w:rPr>
          <w:rFonts w:eastAsia="Arial"/>
          <w:b/>
          <w:szCs w:val="28"/>
          <w:shd w:val="solid" w:color="FFFFFF" w:fill="auto"/>
        </w:rPr>
        <w:t xml:space="preserve">Quy định </w:t>
      </w:r>
      <w:r w:rsidR="00DF57EA">
        <w:rPr>
          <w:rFonts w:eastAsia="Arial"/>
          <w:b/>
          <w:szCs w:val="28"/>
          <w:shd w:val="solid" w:color="FFFFFF" w:fill="auto"/>
        </w:rPr>
        <w:t>nội dung và</w:t>
      </w:r>
      <w:r w:rsidR="00DF57EA" w:rsidRPr="004C471E">
        <w:rPr>
          <w:rFonts w:eastAsia="Arial"/>
          <w:b/>
          <w:szCs w:val="28"/>
          <w:shd w:val="solid" w:color="FFFFFF" w:fill="auto"/>
        </w:rPr>
        <w:t xml:space="preserve"> mức chi cho công tác đào tạo, bồi dưỡng</w:t>
      </w:r>
      <w:r w:rsidR="00DF57EA">
        <w:rPr>
          <w:rFonts w:eastAsia="Arial"/>
          <w:b/>
          <w:szCs w:val="28"/>
          <w:shd w:val="solid" w:color="FFFFFF" w:fill="auto"/>
        </w:rPr>
        <w:t xml:space="preserve"> những người không hưởng lương từ ngân sách nhà nước trên địa bàn</w:t>
      </w:r>
      <w:r w:rsidR="00DF57EA" w:rsidRPr="004C471E">
        <w:rPr>
          <w:rFonts w:eastAsia="Arial"/>
          <w:b/>
          <w:szCs w:val="28"/>
          <w:shd w:val="solid" w:color="FFFFFF" w:fill="auto"/>
        </w:rPr>
        <w:t xml:space="preserve"> tỉnh Thái Nguyên</w:t>
      </w:r>
    </w:p>
    <w:p w14:paraId="5D5299F8" w14:textId="2B254844" w:rsidR="007516B7" w:rsidRPr="003D59CA" w:rsidRDefault="007516B7" w:rsidP="007516B7">
      <w:pPr>
        <w:spacing w:after="0" w:line="240" w:lineRule="auto"/>
        <w:jc w:val="center"/>
        <w:rPr>
          <w:iCs/>
          <w:spacing w:val="-2"/>
          <w:position w:val="6"/>
          <w:szCs w:val="28"/>
          <w:lang w:val="nl-NL"/>
        </w:rPr>
      </w:pPr>
    </w:p>
    <w:p w14:paraId="638B3A7E" w14:textId="47EF7737" w:rsidR="000A12F6" w:rsidRPr="003D59CA" w:rsidRDefault="00760D00" w:rsidP="007516B7">
      <w:pPr>
        <w:spacing w:after="0" w:line="240" w:lineRule="auto"/>
        <w:jc w:val="center"/>
        <w:rPr>
          <w:iCs/>
          <w:spacing w:val="-2"/>
          <w:position w:val="6"/>
          <w:szCs w:val="28"/>
          <w:lang w:val="nl-NL"/>
        </w:rPr>
      </w:pPr>
      <w:r w:rsidRPr="003D59CA">
        <w:rPr>
          <w:iCs/>
          <w:spacing w:val="-2"/>
          <w:position w:val="6"/>
          <w:szCs w:val="28"/>
          <w:lang w:val="nl-NL"/>
        </w:rPr>
        <w:t xml:space="preserve">Kính gửi: </w:t>
      </w:r>
      <w:r w:rsidR="00101D5F" w:rsidRPr="003D59CA">
        <w:rPr>
          <w:iCs/>
          <w:spacing w:val="-2"/>
          <w:position w:val="6"/>
          <w:szCs w:val="28"/>
          <w:lang w:val="nl-NL"/>
        </w:rPr>
        <w:t>Ủy ban</w:t>
      </w:r>
      <w:r w:rsidRPr="003D59CA">
        <w:rPr>
          <w:iCs/>
          <w:spacing w:val="-2"/>
          <w:position w:val="6"/>
          <w:szCs w:val="28"/>
          <w:lang w:val="nl-NL"/>
        </w:rPr>
        <w:t xml:space="preserve"> nhân dân tỉnh </w:t>
      </w:r>
      <w:r w:rsidR="0073723F" w:rsidRPr="003D59CA">
        <w:rPr>
          <w:iCs/>
          <w:spacing w:val="-2"/>
          <w:position w:val="6"/>
          <w:szCs w:val="28"/>
          <w:lang w:val="nl-NL"/>
        </w:rPr>
        <w:t>Thái Nguyên</w:t>
      </w:r>
    </w:p>
    <w:p w14:paraId="17512A4A" w14:textId="77777777" w:rsidR="007516B7" w:rsidRPr="003D59CA" w:rsidRDefault="007516B7" w:rsidP="00646C95">
      <w:pPr>
        <w:spacing w:after="120" w:line="340" w:lineRule="exact"/>
        <w:ind w:firstLine="709"/>
        <w:jc w:val="both"/>
        <w:rPr>
          <w:szCs w:val="28"/>
        </w:rPr>
      </w:pPr>
    </w:p>
    <w:p w14:paraId="6FB72EFD" w14:textId="24A1D156" w:rsidR="00760D00" w:rsidRPr="003D59CA" w:rsidRDefault="0073723F" w:rsidP="00DF57EA">
      <w:pPr>
        <w:widowControl w:val="0"/>
        <w:tabs>
          <w:tab w:val="right" w:leader="dot" w:pos="7920"/>
        </w:tabs>
        <w:spacing w:line="360" w:lineRule="exact"/>
        <w:ind w:firstLine="567"/>
        <w:jc w:val="both"/>
        <w:rPr>
          <w:szCs w:val="28"/>
        </w:rPr>
      </w:pPr>
      <w:r w:rsidRPr="00DF57EA">
        <w:rPr>
          <w:szCs w:val="28"/>
        </w:rPr>
        <w:t>Thực hiện quy định của Luật Ban hành văn bản quy phạm pháp luật năm 2025</w:t>
      </w:r>
      <w:r w:rsidR="00DF57EA" w:rsidRPr="00DF57EA">
        <w:t xml:space="preserve"> và </w:t>
      </w:r>
      <w:r w:rsidR="00DF57EA" w:rsidRPr="00DF57EA">
        <w:t>Luật sửa đổi bổ sung một số điều của Luật Ban hành văn bản quy phạm pháp luật năm 2025;</w:t>
      </w:r>
      <w:r w:rsidR="00DF57EA">
        <w:t xml:space="preserve"> </w:t>
      </w:r>
      <w:r w:rsidRPr="003D59CA">
        <w:rPr>
          <w:szCs w:val="28"/>
        </w:rPr>
        <w:t>Nghị định số 78/2025/NĐ-CP ngày 01/4/2025 của Chính phủ quy định chi tiết một số điều và biện pháp để tổ chức, hướng dẫn thi hành Luật Ban hành văn bản quy phạm pháp luật</w:t>
      </w:r>
      <w:r w:rsidR="00DE39C3" w:rsidRPr="003D59CA">
        <w:rPr>
          <w:szCs w:val="28"/>
        </w:rPr>
        <w:t>;</w:t>
      </w:r>
      <w:r w:rsidR="00760D00" w:rsidRPr="003D59CA">
        <w:rPr>
          <w:szCs w:val="28"/>
        </w:rPr>
        <w:t xml:space="preserve"> </w:t>
      </w:r>
      <w:r w:rsidR="00DE39C3" w:rsidRPr="003D59CA">
        <w:rPr>
          <w:szCs w:val="28"/>
        </w:rPr>
        <w:t xml:space="preserve">Nghị định số 187/2025/NĐ-CP ngày 01/7/2025 của Chính phủ ngày 01/7/2025 sửa đổi, bổ sung một số điều của Nghị định số 78/2025/NĐ-CP ngày 01/4/2025 của Chính phủ quy định chi tiết một số điều và biện pháp để tổ chức, hướng dẫn thi hành Luật Ban hành văn bản quy phạm pháp luật; </w:t>
      </w:r>
      <w:r w:rsidR="00101D5F" w:rsidRPr="003D59CA">
        <w:rPr>
          <w:szCs w:val="28"/>
        </w:rPr>
        <w:t>Sở Tài chính trình</w:t>
      </w:r>
      <w:r w:rsidR="00760D00" w:rsidRPr="003D59CA">
        <w:rPr>
          <w:szCs w:val="28"/>
        </w:rPr>
        <w:t xml:space="preserve"> </w:t>
      </w:r>
      <w:r w:rsidR="00101D5F" w:rsidRPr="003D59CA">
        <w:rPr>
          <w:szCs w:val="28"/>
        </w:rPr>
        <w:t xml:space="preserve">Ủy </w:t>
      </w:r>
      <w:r w:rsidR="00760D00" w:rsidRPr="003D59CA">
        <w:rPr>
          <w:szCs w:val="28"/>
        </w:rPr>
        <w:t xml:space="preserve">ban nhân dân tỉnh trình Hội đồng nhân dân tỉnh </w:t>
      </w:r>
      <w:r w:rsidR="000963E8" w:rsidRPr="003D59CA">
        <w:rPr>
          <w:szCs w:val="28"/>
        </w:rPr>
        <w:t>ban hành</w:t>
      </w:r>
      <w:r w:rsidR="00760D00" w:rsidRPr="003D59CA">
        <w:rPr>
          <w:szCs w:val="28"/>
        </w:rPr>
        <w:t xml:space="preserve"> Nghị quyết của </w:t>
      </w:r>
      <w:r w:rsidRPr="003D59CA">
        <w:rPr>
          <w:szCs w:val="28"/>
        </w:rPr>
        <w:t>Hội đồng nhân dân</w:t>
      </w:r>
      <w:r w:rsidR="00760D00" w:rsidRPr="003D59CA">
        <w:rPr>
          <w:szCs w:val="28"/>
        </w:rPr>
        <w:t xml:space="preserve"> tỉnh </w:t>
      </w:r>
      <w:r w:rsidR="00343783" w:rsidRPr="003D59CA">
        <w:rPr>
          <w:szCs w:val="28"/>
        </w:rPr>
        <w:t xml:space="preserve">ban hành </w:t>
      </w:r>
      <w:r w:rsidR="006E7279" w:rsidRPr="003D59CA">
        <w:rPr>
          <w:szCs w:val="28"/>
        </w:rPr>
        <w:t>Q</w:t>
      </w:r>
      <w:r w:rsidRPr="003D59CA">
        <w:rPr>
          <w:szCs w:val="28"/>
        </w:rPr>
        <w:t>uy định</w:t>
      </w:r>
      <w:r w:rsidR="00DF57EA">
        <w:rPr>
          <w:szCs w:val="28"/>
        </w:rPr>
        <w:t xml:space="preserve"> nội dung và</w:t>
      </w:r>
      <w:r w:rsidR="00516078" w:rsidRPr="003D59CA">
        <w:rPr>
          <w:rFonts w:eastAsia="Arial"/>
          <w:bCs/>
          <w:szCs w:val="28"/>
          <w:shd w:val="solid" w:color="FFFFFF" w:fill="auto"/>
        </w:rPr>
        <w:t xml:space="preserve"> mức chi cho công tác đào tạo, bồi dưỡng </w:t>
      </w:r>
      <w:r w:rsidR="00DF57EA" w:rsidRPr="002F2DD5">
        <w:rPr>
          <w:rFonts w:eastAsia="Arial"/>
          <w:spacing w:val="-2"/>
          <w:shd w:val="solid" w:color="FFFFFF" w:fill="auto"/>
        </w:rPr>
        <w:t>những người không hưởng lương từ ngân sách nhà nước</w:t>
      </w:r>
      <w:r w:rsidR="00DF57EA" w:rsidRPr="002F2DD5">
        <w:rPr>
          <w:rFonts w:eastAsia="Arial"/>
          <w:spacing w:val="-2"/>
        </w:rPr>
        <w:t xml:space="preserve"> </w:t>
      </w:r>
      <w:r w:rsidR="00DF57EA" w:rsidRPr="001B2DFB">
        <w:rPr>
          <w:rFonts w:eastAsia="Arial"/>
          <w:shd w:val="solid" w:color="FFFFFF" w:fill="auto"/>
        </w:rPr>
        <w:t>trên địa bàn tỉnh Thái Nguyên</w:t>
      </w:r>
      <w:r w:rsidR="00B915C3" w:rsidRPr="003D59CA">
        <w:t>,</w:t>
      </w:r>
      <w:r w:rsidR="00770F98" w:rsidRPr="003D59CA">
        <w:rPr>
          <w:rFonts w:eastAsia="Times New Roman"/>
          <w:szCs w:val="28"/>
        </w:rPr>
        <w:t xml:space="preserve"> </w:t>
      </w:r>
      <w:r w:rsidR="00760D00" w:rsidRPr="003D59CA">
        <w:rPr>
          <w:szCs w:val="28"/>
        </w:rPr>
        <w:t>với những nội dung cụ thể như sau:</w:t>
      </w:r>
    </w:p>
    <w:p w14:paraId="61928882" w14:textId="77777777" w:rsidR="00760D00" w:rsidRPr="003D59CA" w:rsidRDefault="00760D00" w:rsidP="00F36484">
      <w:pPr>
        <w:spacing w:before="120" w:after="120" w:line="360" w:lineRule="exact"/>
        <w:ind w:firstLine="709"/>
        <w:jc w:val="both"/>
        <w:rPr>
          <w:b/>
          <w:szCs w:val="28"/>
        </w:rPr>
      </w:pPr>
      <w:r w:rsidRPr="003D59CA">
        <w:rPr>
          <w:b/>
          <w:szCs w:val="28"/>
        </w:rPr>
        <w:t>I. SỰ CẦN THIẾT BAN HÀNH NGHỊ QUYẾT</w:t>
      </w:r>
    </w:p>
    <w:p w14:paraId="4D8BD2F2" w14:textId="7387F21B" w:rsidR="00E960FF" w:rsidRPr="003D59CA" w:rsidRDefault="00E960FF" w:rsidP="00F36484">
      <w:pPr>
        <w:spacing w:before="120" w:after="120" w:line="360" w:lineRule="exact"/>
        <w:ind w:firstLine="709"/>
        <w:jc w:val="both"/>
        <w:rPr>
          <w:b/>
        </w:rPr>
      </w:pPr>
      <w:r w:rsidRPr="003D59CA">
        <w:rPr>
          <w:b/>
        </w:rPr>
        <w:t>1.</w:t>
      </w:r>
      <w:r w:rsidR="00576F3C" w:rsidRPr="003D59CA">
        <w:rPr>
          <w:b/>
        </w:rPr>
        <w:t xml:space="preserve"> </w:t>
      </w:r>
      <w:r w:rsidR="008A19CD" w:rsidRPr="003D59CA">
        <w:rPr>
          <w:b/>
        </w:rPr>
        <w:t>Cơ sở chính trị,</w:t>
      </w:r>
      <w:r w:rsidRPr="003D59CA">
        <w:rPr>
          <w:b/>
        </w:rPr>
        <w:t xml:space="preserve"> pháp lý</w:t>
      </w:r>
    </w:p>
    <w:p w14:paraId="5FC59A47" w14:textId="77777777" w:rsidR="00146FAF" w:rsidRDefault="00146FAF" w:rsidP="00146FAF">
      <w:pPr>
        <w:widowControl w:val="0"/>
        <w:shd w:val="clear" w:color="auto" w:fill="FFFFFF"/>
        <w:spacing w:line="360" w:lineRule="exact"/>
        <w:ind w:firstLine="709"/>
        <w:jc w:val="both"/>
        <w:rPr>
          <w:iCs/>
        </w:rPr>
      </w:pPr>
      <w:r>
        <w:rPr>
          <w:iCs/>
        </w:rPr>
        <w:t>T</w:t>
      </w:r>
      <w:r w:rsidRPr="0094516F">
        <w:rPr>
          <w:iCs/>
        </w:rPr>
        <w:t>heo quy định tại điểm l khoản 9 Điều 31 của Luật Ngân sách nhà nước</w:t>
      </w:r>
      <w:r w:rsidRPr="00684A3D">
        <w:rPr>
          <w:iCs/>
        </w:rPr>
        <w:t xml:space="preserve"> số 8</w:t>
      </w:r>
      <w:r>
        <w:rPr>
          <w:iCs/>
        </w:rPr>
        <w:t>9</w:t>
      </w:r>
      <w:r w:rsidRPr="00684A3D">
        <w:rPr>
          <w:iCs/>
        </w:rPr>
        <w:t>/20</w:t>
      </w:r>
      <w:r>
        <w:rPr>
          <w:iCs/>
        </w:rPr>
        <w:t>2</w:t>
      </w:r>
      <w:r w:rsidRPr="00684A3D">
        <w:rPr>
          <w:iCs/>
        </w:rPr>
        <w:t>5/QH1</w:t>
      </w:r>
      <w:r>
        <w:rPr>
          <w:iCs/>
        </w:rPr>
        <w:t>5</w:t>
      </w:r>
      <w:r w:rsidRPr="00684A3D">
        <w:rPr>
          <w:iCs/>
        </w:rPr>
        <w:t xml:space="preserve"> quy định nhiệm vụ, quyền hạn của HĐND cấp tỉnh: </w:t>
      </w:r>
    </w:p>
    <w:p w14:paraId="3ABC88F5" w14:textId="1F028445" w:rsidR="00146FAF" w:rsidRDefault="00146FAF" w:rsidP="00146FAF">
      <w:pPr>
        <w:widowControl w:val="0"/>
        <w:shd w:val="clear" w:color="auto" w:fill="FFFFFF"/>
        <w:spacing w:line="360" w:lineRule="exact"/>
        <w:ind w:firstLine="709"/>
        <w:jc w:val="both"/>
        <w:rPr>
          <w:iCs/>
        </w:rPr>
      </w:pPr>
      <w:r w:rsidRPr="00684A3D">
        <w:rPr>
          <w:i/>
        </w:rPr>
        <w:t>“</w:t>
      </w:r>
      <w:bookmarkStart w:id="0" w:name="diem_l_9_31"/>
      <w:r w:rsidRPr="0094516F">
        <w:rPr>
          <w:i/>
          <w:lang w:val="en"/>
        </w:rPr>
        <w:t>l) Quy</w:t>
      </w:r>
      <w:r w:rsidRPr="0094516F">
        <w:rPr>
          <w:i/>
        </w:rPr>
        <w:t>ết định các chế độ chi ngân sách để thực hiện nhiệm vụ phát triển kinh tế - xã hội,</w:t>
      </w:r>
      <w:r w:rsidR="00463950">
        <w:rPr>
          <w:i/>
        </w:rPr>
        <w:t xml:space="preserve"> </w:t>
      </w:r>
      <w:proofErr w:type="gramStart"/>
      <w:r w:rsidRPr="0094516F">
        <w:rPr>
          <w:i/>
        </w:rPr>
        <w:t>an</w:t>
      </w:r>
      <w:proofErr w:type="gramEnd"/>
      <w:r w:rsidR="00463950">
        <w:rPr>
          <w:i/>
        </w:rPr>
        <w:t xml:space="preserve"> </w:t>
      </w:r>
      <w:r w:rsidRPr="0094516F">
        <w:rPr>
          <w:i/>
        </w:rPr>
        <w:t xml:space="preserve">sinh xã hội, bảo đảm trật tự, </w:t>
      </w:r>
      <w:proofErr w:type="gramStart"/>
      <w:r w:rsidRPr="0094516F">
        <w:rPr>
          <w:i/>
        </w:rPr>
        <w:t>an</w:t>
      </w:r>
      <w:proofErr w:type="gramEnd"/>
      <w:r w:rsidRPr="0094516F">
        <w:rPr>
          <w:i/>
        </w:rPr>
        <w:t xml:space="preserve"> toàn xã hội trên địa bàn, phù hợp với tình hình thực tế và khả năng cân đối của ngân sách địa phương;</w:t>
      </w:r>
      <w:bookmarkEnd w:id="0"/>
      <w:r w:rsidRPr="00684A3D">
        <w:rPr>
          <w:iCs/>
        </w:rPr>
        <w:t>”.</w:t>
      </w:r>
    </w:p>
    <w:p w14:paraId="6DDEFFCF" w14:textId="77777777" w:rsidR="00146FAF" w:rsidRDefault="00146FAF" w:rsidP="00146FAF">
      <w:pPr>
        <w:spacing w:line="360" w:lineRule="exact"/>
        <w:ind w:firstLine="709"/>
        <w:jc w:val="both"/>
        <w:rPr>
          <w:bCs/>
        </w:rPr>
      </w:pPr>
      <w:r w:rsidRPr="00A95ADD">
        <w:rPr>
          <w:bCs/>
        </w:rPr>
        <w:t>Căn cứ điểm b</w:t>
      </w:r>
      <w:r>
        <w:rPr>
          <w:bCs/>
        </w:rPr>
        <w:t xml:space="preserve"> khoản 2 Điều 54 Luật Ban hành văn bản quy phạm pháp luật ngày 19/02/2025 (được sửa đổi, bổ sung bởi khoản 20 Điều 1 Luật Ban hành văn bản quy phạm pháp luật ngày 25/6/2025) quy định:</w:t>
      </w:r>
    </w:p>
    <w:p w14:paraId="1F089C1E" w14:textId="77777777" w:rsidR="00146FAF" w:rsidRPr="00A95ADD" w:rsidRDefault="00146FAF" w:rsidP="00146FAF">
      <w:pPr>
        <w:spacing w:line="360" w:lineRule="exact"/>
        <w:ind w:firstLine="709"/>
        <w:jc w:val="both"/>
        <w:rPr>
          <w:bCs/>
        </w:rPr>
      </w:pPr>
      <w:r>
        <w:rPr>
          <w:bCs/>
        </w:rPr>
        <w:t>“</w:t>
      </w:r>
      <w:r w:rsidRPr="005E12B7">
        <w:rPr>
          <w:bCs/>
          <w:i/>
          <w:iCs/>
        </w:rPr>
        <w:t xml:space="preserve">b) Trường hợp </w:t>
      </w:r>
      <w:r w:rsidRPr="002E0748">
        <w:rPr>
          <w:bCs/>
          <w:i/>
          <w:iCs/>
          <w:u w:val="single"/>
        </w:rPr>
        <w:t>nhiều đơn vị hành chính được nhập thành một đơn vị hành chính mới cùng cấp</w:t>
      </w:r>
      <w:r w:rsidRPr="005E12B7">
        <w:rPr>
          <w:bCs/>
          <w:i/>
          <w:iCs/>
        </w:rPr>
        <w:t xml:space="preserve"> thì </w:t>
      </w:r>
      <w:r w:rsidRPr="002E0748">
        <w:rPr>
          <w:bCs/>
          <w:i/>
          <w:iCs/>
          <w:u w:val="single"/>
        </w:rPr>
        <w:t>văn bản quy phạm pháp luật của Hội đồng nhân dân</w:t>
      </w:r>
      <w:r w:rsidRPr="005E12B7">
        <w:rPr>
          <w:bCs/>
          <w:i/>
          <w:iCs/>
        </w:rPr>
        <w:t xml:space="preserve">, Ủy ban nhân dân, Chủ tịch Ủy ban nhân dân </w:t>
      </w:r>
      <w:r w:rsidRPr="002E0748">
        <w:rPr>
          <w:bCs/>
          <w:i/>
          <w:iCs/>
          <w:u w:val="single"/>
        </w:rPr>
        <w:t>của đơn vị hành chính được nhập</w:t>
      </w:r>
      <w:r w:rsidRPr="005E12B7">
        <w:rPr>
          <w:bCs/>
          <w:i/>
          <w:iCs/>
        </w:rPr>
        <w:t xml:space="preserve"> </w:t>
      </w:r>
      <w:r w:rsidRPr="002E0748">
        <w:rPr>
          <w:bCs/>
          <w:i/>
          <w:iCs/>
          <w:u w:val="single"/>
        </w:rPr>
        <w:t>tiếp tục có hiệu lực trong phạm vi đơn vị hành chính đó cho đến khi Hội đồng nhân dân</w:t>
      </w:r>
      <w:r w:rsidRPr="005E12B7">
        <w:rPr>
          <w:bCs/>
          <w:i/>
          <w:iCs/>
        </w:rPr>
        <w:t xml:space="preserve">, Ủy ban nhân dân, Chủ tịch Ủy ban nhân dân </w:t>
      </w:r>
      <w:r w:rsidRPr="002E0748">
        <w:rPr>
          <w:bCs/>
          <w:i/>
          <w:iCs/>
          <w:u w:val="single"/>
        </w:rPr>
        <w:t xml:space="preserve">của đơn vị hành chính mới </w:t>
      </w:r>
      <w:r w:rsidRPr="00F75FBC">
        <w:rPr>
          <w:bCs/>
          <w:i/>
          <w:iCs/>
        </w:rPr>
        <w:t xml:space="preserve">ban hành văn </w:t>
      </w:r>
      <w:r w:rsidRPr="00F75FBC">
        <w:rPr>
          <w:bCs/>
          <w:i/>
          <w:iCs/>
        </w:rPr>
        <w:lastRenderedPageBreak/>
        <w:t>bản hành chính để quyết định áp dụng</w:t>
      </w:r>
      <w:r w:rsidRPr="005E12B7">
        <w:rPr>
          <w:bCs/>
          <w:i/>
          <w:iCs/>
        </w:rPr>
        <w:t xml:space="preserve"> hoặc </w:t>
      </w:r>
      <w:r w:rsidRPr="00F75FBC">
        <w:rPr>
          <w:bCs/>
          <w:i/>
          <w:iCs/>
        </w:rPr>
        <w:t>bãi bỏ</w:t>
      </w:r>
      <w:r w:rsidRPr="005E12B7">
        <w:rPr>
          <w:bCs/>
          <w:i/>
          <w:iCs/>
        </w:rPr>
        <w:t xml:space="preserve"> văn bản quy phạm pháp luật của Hội đồng nhân dân, Ủy ban nhân dân, Chủ tịch Ủy ban nhân dân của đơn vị hành chính được nhập</w:t>
      </w:r>
      <w:r w:rsidRPr="00F75FBC">
        <w:rPr>
          <w:bCs/>
          <w:i/>
          <w:iCs/>
        </w:rPr>
        <w:t xml:space="preserve"> hoặc</w:t>
      </w:r>
      <w:r w:rsidRPr="002E0748">
        <w:rPr>
          <w:bCs/>
          <w:i/>
          <w:iCs/>
          <w:u w:val="single"/>
        </w:rPr>
        <w:t xml:space="preserve"> ban hành văn bản quy phạm pháp luật mới</w:t>
      </w:r>
      <w:r>
        <w:rPr>
          <w:bCs/>
        </w:rPr>
        <w:t>.”</w:t>
      </w:r>
    </w:p>
    <w:p w14:paraId="69ABB023" w14:textId="081EBC1A" w:rsidR="00E7260E" w:rsidRPr="003D59CA" w:rsidRDefault="00B03E86" w:rsidP="00F36484">
      <w:pPr>
        <w:spacing w:before="120" w:after="120" w:line="360" w:lineRule="exact"/>
        <w:ind w:firstLine="709"/>
        <w:jc w:val="both"/>
        <w:rPr>
          <w:b/>
          <w:szCs w:val="28"/>
        </w:rPr>
      </w:pPr>
      <w:r w:rsidRPr="003D59CA">
        <w:rPr>
          <w:b/>
          <w:szCs w:val="28"/>
        </w:rPr>
        <w:t>2. Cơ sở thực tiễn</w:t>
      </w:r>
    </w:p>
    <w:p w14:paraId="2AF69ED1" w14:textId="71407448" w:rsidR="00146FAF" w:rsidRDefault="00146FAF" w:rsidP="00146FAF">
      <w:pPr>
        <w:spacing w:before="120" w:after="120" w:line="360" w:lineRule="exact"/>
        <w:ind w:firstLine="680"/>
        <w:jc w:val="both"/>
        <w:rPr>
          <w:bCs/>
        </w:rPr>
      </w:pPr>
      <w:bookmarkStart w:id="1" w:name="_Hlk229494190"/>
      <w:r w:rsidRPr="00CF1000">
        <w:rPr>
          <w:bCs/>
        </w:rPr>
        <w:t>Hội đồng nhân dân tỉnh Thái Nguyên</w:t>
      </w:r>
      <w:r>
        <w:rPr>
          <w:bCs/>
        </w:rPr>
        <w:t xml:space="preserve"> (trước sáp nhập)</w:t>
      </w:r>
      <w:r w:rsidRPr="00CF1000">
        <w:rPr>
          <w:bCs/>
        </w:rPr>
        <w:t xml:space="preserve"> đã ban hành Nghị quyết số </w:t>
      </w:r>
      <w:r>
        <w:rPr>
          <w:bCs/>
        </w:rPr>
        <w:t>16</w:t>
      </w:r>
      <w:r w:rsidRPr="00CF1000">
        <w:rPr>
          <w:bCs/>
        </w:rPr>
        <w:t>/20</w:t>
      </w:r>
      <w:r>
        <w:rPr>
          <w:bCs/>
        </w:rPr>
        <w:t>22</w:t>
      </w:r>
      <w:r w:rsidRPr="00CF1000">
        <w:rPr>
          <w:bCs/>
        </w:rPr>
        <w:t xml:space="preserve">/NQ-HĐND ngày </w:t>
      </w:r>
      <w:r>
        <w:rPr>
          <w:bCs/>
        </w:rPr>
        <w:t>20</w:t>
      </w:r>
      <w:r w:rsidRPr="00CF1000">
        <w:rPr>
          <w:bCs/>
        </w:rPr>
        <w:t>/</w:t>
      </w:r>
      <w:r>
        <w:rPr>
          <w:bCs/>
        </w:rPr>
        <w:t>7</w:t>
      </w:r>
      <w:r w:rsidRPr="00CF1000">
        <w:rPr>
          <w:bCs/>
        </w:rPr>
        <w:t>/20</w:t>
      </w:r>
      <w:r>
        <w:rPr>
          <w:bCs/>
        </w:rPr>
        <w:t xml:space="preserve">22 </w:t>
      </w:r>
      <w:r w:rsidRPr="00CF1000">
        <w:rPr>
          <w:bCs/>
        </w:rPr>
        <w:t>quy định</w:t>
      </w:r>
      <w:r>
        <w:rPr>
          <w:bCs/>
        </w:rPr>
        <w:t xml:space="preserve"> nội dung chi và</w:t>
      </w:r>
      <w:r w:rsidRPr="00CF1000">
        <w:rPr>
          <w:bCs/>
        </w:rPr>
        <w:t xml:space="preserve"> mức </w:t>
      </w:r>
      <w:r>
        <w:rPr>
          <w:bCs/>
        </w:rPr>
        <w:t xml:space="preserve">chi hỗ trợ cho công tác đào tạo, bồi dưỡng </w:t>
      </w:r>
      <w:r w:rsidRPr="002F2DD5">
        <w:rPr>
          <w:rFonts w:eastAsia="Arial"/>
          <w:spacing w:val="-2"/>
          <w:shd w:val="solid" w:color="FFFFFF" w:fill="auto"/>
        </w:rPr>
        <w:t>những người không hưởng lương từ ngân sách nhà nước</w:t>
      </w:r>
      <w:r w:rsidRPr="002F2DD5">
        <w:rPr>
          <w:rFonts w:eastAsia="Arial"/>
          <w:spacing w:val="-2"/>
        </w:rPr>
        <w:t xml:space="preserve"> </w:t>
      </w:r>
      <w:r w:rsidRPr="001B2DFB">
        <w:rPr>
          <w:rFonts w:eastAsia="Arial"/>
          <w:shd w:val="solid" w:color="FFFFFF" w:fill="auto"/>
        </w:rPr>
        <w:t>trên địa bàn tỉnh Thái Nguyên</w:t>
      </w:r>
      <w:r>
        <w:rPr>
          <w:rFonts w:eastAsia="Arial"/>
          <w:shd w:val="solid" w:color="FFFFFF" w:fill="auto"/>
        </w:rPr>
        <w:t xml:space="preserve">; tuy nhiên, tại điểm b khoản 1 Điều 2 của </w:t>
      </w:r>
      <w:r w:rsidRPr="00CF1000">
        <w:rPr>
          <w:bCs/>
        </w:rPr>
        <w:t xml:space="preserve">Nghị quyết số </w:t>
      </w:r>
      <w:r>
        <w:rPr>
          <w:bCs/>
        </w:rPr>
        <w:t>16</w:t>
      </w:r>
      <w:r w:rsidRPr="00CF1000">
        <w:rPr>
          <w:bCs/>
        </w:rPr>
        <w:t>/20</w:t>
      </w:r>
      <w:r>
        <w:rPr>
          <w:bCs/>
        </w:rPr>
        <w:t>22</w:t>
      </w:r>
      <w:r w:rsidRPr="00CF1000">
        <w:rPr>
          <w:bCs/>
        </w:rPr>
        <w:t xml:space="preserve">/NQ-HĐND </w:t>
      </w:r>
      <w:r>
        <w:rPr>
          <w:bCs/>
        </w:rPr>
        <w:t>đang</w:t>
      </w:r>
      <w:r w:rsidRPr="003D59CA">
        <w:rPr>
          <w:lang w:val="vi-VN"/>
        </w:rPr>
        <w:t xml:space="preserve"> quy định </w:t>
      </w:r>
      <w:r w:rsidRPr="003D59CA">
        <w:t xml:space="preserve">nội dung, mức chi áp dụng </w:t>
      </w:r>
      <w:r w:rsidRPr="003D59CA">
        <w:rPr>
          <w:lang w:val="vi-VN"/>
        </w:rPr>
        <w:t xml:space="preserve">đối với cấp </w:t>
      </w:r>
      <w:r>
        <w:t>huyện</w:t>
      </w:r>
      <w:r w:rsidRPr="003D59CA">
        <w:t xml:space="preserve"> (trên địa bàn Thái Nguyên trước sắp xếp); đây là nội dung</w:t>
      </w:r>
      <w:r w:rsidRPr="003D59CA">
        <w:rPr>
          <w:lang w:val="vi-VN"/>
        </w:rPr>
        <w:t xml:space="preserve"> cần thiết phải quy định</w:t>
      </w:r>
      <w:r>
        <w:t xml:space="preserve"> lại </w:t>
      </w:r>
      <w:r w:rsidRPr="003D59CA">
        <w:rPr>
          <w:lang w:val="vi-VN"/>
        </w:rPr>
        <w:t xml:space="preserve">vì </w:t>
      </w:r>
      <w:r>
        <w:t xml:space="preserve">đã </w:t>
      </w:r>
      <w:r w:rsidRPr="003D59CA">
        <w:rPr>
          <w:lang w:val="vi-VN"/>
        </w:rPr>
        <w:t>kết thúc hoạt động của đơn vị hành chính cấp huyện</w:t>
      </w:r>
      <w:r>
        <w:t>. Đối với t</w:t>
      </w:r>
      <w:r w:rsidRPr="00CF1000">
        <w:rPr>
          <w:bCs/>
        </w:rPr>
        <w:t xml:space="preserve">ỉnh </w:t>
      </w:r>
      <w:r>
        <w:rPr>
          <w:bCs/>
        </w:rPr>
        <w:t>Bắc Kạn (trước s</w:t>
      </w:r>
      <w:r>
        <w:rPr>
          <w:bCs/>
        </w:rPr>
        <w:t>ắp xếp</w:t>
      </w:r>
      <w:r>
        <w:rPr>
          <w:bCs/>
        </w:rPr>
        <w:t xml:space="preserve">) </w:t>
      </w:r>
      <w:r w:rsidRPr="00CF1000">
        <w:rPr>
          <w:bCs/>
        </w:rPr>
        <w:t xml:space="preserve">chưa có chính sách hỗ trợ </w:t>
      </w:r>
      <w:r>
        <w:rPr>
          <w:bCs/>
        </w:rPr>
        <w:t xml:space="preserve">cho </w:t>
      </w:r>
      <w:r w:rsidRPr="002F2DD5">
        <w:rPr>
          <w:rFonts w:eastAsia="Arial"/>
          <w:spacing w:val="-2"/>
          <w:shd w:val="solid" w:color="FFFFFF" w:fill="auto"/>
        </w:rPr>
        <w:t>những người không hưởng lương từ ngân sách nhà nước</w:t>
      </w:r>
      <w:r>
        <w:rPr>
          <w:bCs/>
        </w:rPr>
        <w:t xml:space="preserve"> đi đào tạo, bồi dưỡng.</w:t>
      </w:r>
    </w:p>
    <w:p w14:paraId="684C4D77" w14:textId="2C49EC2F" w:rsidR="00146FAF" w:rsidRDefault="00146FAF" w:rsidP="00146FAF">
      <w:pPr>
        <w:spacing w:line="360" w:lineRule="exact"/>
        <w:ind w:firstLine="709"/>
        <w:jc w:val="both"/>
      </w:pPr>
      <w:r w:rsidRPr="00CF1000">
        <w:rPr>
          <w:bCs/>
        </w:rPr>
        <w:t xml:space="preserve">Để đảm bảo tính thống nhất của hệ thống pháp luật, kế thừa các chính sách còn phù hợp, đồng thời tăng cường hiệu quả công tác </w:t>
      </w:r>
      <w:r>
        <w:rPr>
          <w:bCs/>
        </w:rPr>
        <w:t xml:space="preserve">đào tạo, bồi dưỡng cho những người không hưởng lương từ ngân sách nhà nước </w:t>
      </w:r>
      <w:r w:rsidRPr="00CF1000">
        <w:rPr>
          <w:bCs/>
        </w:rPr>
        <w:t>trên địa bàn tỉnh sau s</w:t>
      </w:r>
      <w:r>
        <w:rPr>
          <w:bCs/>
        </w:rPr>
        <w:t>áp nhập</w:t>
      </w:r>
      <w:r w:rsidRPr="00CF1000">
        <w:rPr>
          <w:bCs/>
        </w:rPr>
        <w:t xml:space="preserve">, việc tham mưu Hội đồng nhân dân tỉnh ban hành Nghị quyết quy định </w:t>
      </w:r>
      <w:r>
        <w:rPr>
          <w:bCs/>
        </w:rPr>
        <w:t>nội dung chi và</w:t>
      </w:r>
      <w:r w:rsidRPr="00CF1000">
        <w:rPr>
          <w:bCs/>
        </w:rPr>
        <w:t xml:space="preserve"> mức </w:t>
      </w:r>
      <w:r>
        <w:rPr>
          <w:bCs/>
        </w:rPr>
        <w:t xml:space="preserve">chi hỗ trợ cho công tác đào tạo, bồi dưỡng </w:t>
      </w:r>
      <w:r w:rsidRPr="002F2DD5">
        <w:rPr>
          <w:rFonts w:eastAsia="Arial"/>
          <w:spacing w:val="-2"/>
          <w:shd w:val="solid" w:color="FFFFFF" w:fill="auto"/>
        </w:rPr>
        <w:t>những người không hưởng lương từ ngân sách nhà nước</w:t>
      </w:r>
      <w:r w:rsidRPr="00CF1000">
        <w:rPr>
          <w:bCs/>
        </w:rPr>
        <w:t xml:space="preserve"> là phù hợp và cần thiết</w:t>
      </w:r>
      <w:bookmarkEnd w:id="1"/>
      <w:r>
        <w:rPr>
          <w:bCs/>
        </w:rPr>
        <w:t>,</w:t>
      </w:r>
      <w:r w:rsidRPr="00475A77">
        <w:rPr>
          <w:lang w:val="vi-VN"/>
        </w:rPr>
        <w:t xml:space="preserve"> phù hợp với tình hình thực tế và quy định của pháp luật hiện hành. </w:t>
      </w:r>
    </w:p>
    <w:p w14:paraId="7B7C83D6" w14:textId="13F4C0C2" w:rsidR="007936A4" w:rsidRPr="003D59CA" w:rsidRDefault="007936A4" w:rsidP="00F36484">
      <w:pPr>
        <w:spacing w:before="120" w:after="120" w:line="360" w:lineRule="exact"/>
        <w:ind w:firstLine="709"/>
        <w:jc w:val="both"/>
        <w:rPr>
          <w:szCs w:val="28"/>
          <w:lang w:val="vi-VN"/>
        </w:rPr>
      </w:pPr>
      <w:r w:rsidRPr="003D59CA">
        <w:rPr>
          <w:szCs w:val="28"/>
          <w:lang w:val="vi-VN" w:eastAsia="vi-VN"/>
        </w:rPr>
        <w:t xml:space="preserve">Từ những nội dung trên, việc ban hành Nghị quyết </w:t>
      </w:r>
      <w:r w:rsidR="006E7279" w:rsidRPr="003D59CA">
        <w:rPr>
          <w:szCs w:val="28"/>
          <w:lang w:eastAsia="vi-VN"/>
        </w:rPr>
        <w:t xml:space="preserve">ban hành Quy định </w:t>
      </w:r>
      <w:r w:rsidR="00146FAF">
        <w:rPr>
          <w:szCs w:val="28"/>
          <w:lang w:eastAsia="vi-VN"/>
        </w:rPr>
        <w:t xml:space="preserve">nội dun và </w:t>
      </w:r>
      <w:r w:rsidR="009924E2" w:rsidRPr="003D59CA">
        <w:rPr>
          <w:rFonts w:eastAsia="Arial"/>
          <w:bCs/>
          <w:szCs w:val="28"/>
          <w:shd w:val="solid" w:color="FFFFFF" w:fill="auto"/>
        </w:rPr>
        <w:t xml:space="preserve">mức chi cho công tác đào tạo, bồi dưỡng </w:t>
      </w:r>
      <w:r w:rsidR="00146FAF" w:rsidRPr="002F2DD5">
        <w:rPr>
          <w:rFonts w:eastAsia="Arial"/>
          <w:spacing w:val="-2"/>
          <w:shd w:val="solid" w:color="FFFFFF" w:fill="auto"/>
        </w:rPr>
        <w:t>những người không hưởng lương từ ngân sách nhà nước</w:t>
      </w:r>
      <w:r w:rsidR="00146FAF" w:rsidRPr="002F2DD5">
        <w:rPr>
          <w:rFonts w:eastAsia="Arial"/>
          <w:spacing w:val="-2"/>
        </w:rPr>
        <w:t xml:space="preserve"> </w:t>
      </w:r>
      <w:r w:rsidR="00146FAF" w:rsidRPr="001B2DFB">
        <w:rPr>
          <w:rFonts w:eastAsia="Arial"/>
          <w:shd w:val="solid" w:color="FFFFFF" w:fill="auto"/>
        </w:rPr>
        <w:t>trên địa bàn tỉnh Thái Nguyên</w:t>
      </w:r>
      <w:r w:rsidR="009924E2" w:rsidRPr="003D59CA">
        <w:rPr>
          <w:rFonts w:eastAsia="Arial"/>
          <w:bCs/>
          <w:szCs w:val="28"/>
          <w:shd w:val="solid" w:color="FFFFFF" w:fill="auto"/>
        </w:rPr>
        <w:t xml:space="preserve"> để</w:t>
      </w:r>
      <w:r w:rsidRPr="003D59CA">
        <w:rPr>
          <w:lang w:val="vi-VN"/>
        </w:rPr>
        <w:t xml:space="preserve"> phù hợp với mô hình tổ chức chính quyền địa phương hai cấp</w:t>
      </w:r>
      <w:r w:rsidR="00CA3B06">
        <w:t>, sau sáp nhập tỉnh</w:t>
      </w:r>
      <w:r w:rsidRPr="003D59CA">
        <w:rPr>
          <w:szCs w:val="28"/>
          <w:lang w:val="vi-VN"/>
        </w:rPr>
        <w:t xml:space="preserve"> là cần thiết, phù hợp với tình hình thực tế và quy định của pháp luật hiện hành. </w:t>
      </w:r>
    </w:p>
    <w:p w14:paraId="0ADEF504" w14:textId="417F2175" w:rsidR="00760D00" w:rsidRPr="003D59CA" w:rsidRDefault="00760D00" w:rsidP="00F36484">
      <w:pPr>
        <w:spacing w:before="120" w:after="120" w:line="360" w:lineRule="exact"/>
        <w:ind w:firstLine="709"/>
        <w:jc w:val="both"/>
        <w:rPr>
          <w:rFonts w:ascii="Times New Roman Bold" w:hAnsi="Times New Roman Bold"/>
          <w:spacing w:val="-4"/>
          <w:szCs w:val="28"/>
        </w:rPr>
      </w:pPr>
      <w:r w:rsidRPr="003D59CA">
        <w:rPr>
          <w:rFonts w:ascii="Times New Roman Bold" w:hAnsi="Times New Roman Bold"/>
          <w:b/>
          <w:spacing w:val="-4"/>
          <w:szCs w:val="28"/>
        </w:rPr>
        <w:t>II. MỤC ĐÍCH</w:t>
      </w:r>
      <w:r w:rsidR="008A19CD" w:rsidRPr="003D59CA">
        <w:rPr>
          <w:rFonts w:ascii="Times New Roman Bold" w:hAnsi="Times New Roman Bold"/>
          <w:b/>
          <w:spacing w:val="-4"/>
          <w:szCs w:val="28"/>
        </w:rPr>
        <w:t xml:space="preserve"> BAN HÀNH</w:t>
      </w:r>
      <w:r w:rsidRPr="003D59CA">
        <w:rPr>
          <w:rFonts w:ascii="Times New Roman Bold" w:hAnsi="Times New Roman Bold"/>
          <w:b/>
          <w:spacing w:val="-4"/>
          <w:szCs w:val="28"/>
        </w:rPr>
        <w:t>, QUAN ĐIỂM XÂY DỰNG NGHỊ QUYẾT</w:t>
      </w:r>
    </w:p>
    <w:p w14:paraId="266A58F2" w14:textId="1F905DE9" w:rsidR="00760D00" w:rsidRPr="003D59CA" w:rsidRDefault="00760D00" w:rsidP="00F36484">
      <w:pPr>
        <w:spacing w:before="120" w:after="120" w:line="360" w:lineRule="exact"/>
        <w:ind w:firstLine="709"/>
        <w:jc w:val="both"/>
        <w:rPr>
          <w:b/>
          <w:szCs w:val="28"/>
        </w:rPr>
      </w:pPr>
      <w:r w:rsidRPr="003D59CA">
        <w:rPr>
          <w:b/>
          <w:szCs w:val="28"/>
        </w:rPr>
        <w:t>1. Mục đích</w:t>
      </w:r>
      <w:r w:rsidR="008A19CD" w:rsidRPr="003D59CA">
        <w:rPr>
          <w:b/>
          <w:szCs w:val="28"/>
        </w:rPr>
        <w:t xml:space="preserve"> ban hành Nghị quyết</w:t>
      </w:r>
    </w:p>
    <w:p w14:paraId="72EF4700" w14:textId="437F82EE" w:rsidR="00772F21" w:rsidRPr="003D59CA" w:rsidRDefault="00772F21" w:rsidP="00F36484">
      <w:pPr>
        <w:widowControl w:val="0"/>
        <w:spacing w:before="120" w:after="120" w:line="360" w:lineRule="exact"/>
        <w:ind w:firstLine="709"/>
        <w:jc w:val="both"/>
        <w:rPr>
          <w:szCs w:val="28"/>
        </w:rPr>
      </w:pPr>
      <w:r w:rsidRPr="003D59CA">
        <w:rPr>
          <w:szCs w:val="28"/>
          <w:lang w:val="vi-VN"/>
        </w:rPr>
        <w:t xml:space="preserve">Xây dựng Nghị quyết để đảm bảo cho các đơn vị, địa phương có căn cứ xây dựng dự toán, </w:t>
      </w:r>
      <w:r w:rsidRPr="003D59CA">
        <w:rPr>
          <w:rFonts w:eastAsia="Times New Roman"/>
          <w:szCs w:val="28"/>
          <w:lang w:val="vi-VN"/>
        </w:rPr>
        <w:t xml:space="preserve">sử dụng, quyết toán kinh phí </w:t>
      </w:r>
      <w:r w:rsidRPr="003D59CA">
        <w:rPr>
          <w:bCs/>
          <w:lang w:val="vi-VN"/>
        </w:rPr>
        <w:t xml:space="preserve">đào tạo, bồi dưỡng </w:t>
      </w:r>
      <w:r w:rsidR="008A1EDD" w:rsidRPr="004658F7">
        <w:t xml:space="preserve">cho </w:t>
      </w:r>
      <w:r w:rsidR="008A1EDD" w:rsidRPr="004658F7">
        <w:rPr>
          <w:rFonts w:eastAsia="Arial"/>
          <w:shd w:val="solid" w:color="FFFFFF" w:fill="auto"/>
        </w:rPr>
        <w:t>những người không hưởng lương từ ngân sách nhà nước</w:t>
      </w:r>
      <w:r w:rsidR="008A1EDD" w:rsidRPr="004658F7">
        <w:rPr>
          <w:lang w:val="vi-VN"/>
        </w:rPr>
        <w:t xml:space="preserve"> trên địa bàn tỉnh </w:t>
      </w:r>
      <w:r w:rsidR="008A1EDD" w:rsidRPr="004658F7">
        <w:rPr>
          <w:lang w:val="nl-NL"/>
        </w:rPr>
        <w:t>Thái Nguyên</w:t>
      </w:r>
      <w:r w:rsidRPr="003D59CA">
        <w:rPr>
          <w:bCs/>
        </w:rPr>
        <w:t>.</w:t>
      </w:r>
    </w:p>
    <w:p w14:paraId="17D540AC" w14:textId="77777777" w:rsidR="00760D00" w:rsidRPr="003D59CA" w:rsidRDefault="00760D00" w:rsidP="00F36484">
      <w:pPr>
        <w:spacing w:before="120" w:after="120" w:line="360" w:lineRule="exact"/>
        <w:ind w:firstLine="709"/>
        <w:jc w:val="both"/>
        <w:rPr>
          <w:b/>
          <w:szCs w:val="28"/>
        </w:rPr>
      </w:pPr>
      <w:r w:rsidRPr="003D59CA">
        <w:rPr>
          <w:b/>
          <w:szCs w:val="28"/>
        </w:rPr>
        <w:t>2. Quan điểm xây dựng Nghị quyết</w:t>
      </w:r>
    </w:p>
    <w:p w14:paraId="7EA0259A" w14:textId="77777777" w:rsidR="00C22CCA" w:rsidRPr="003D59CA" w:rsidRDefault="00C22CCA" w:rsidP="00F36484">
      <w:pPr>
        <w:spacing w:before="120" w:after="120" w:line="360" w:lineRule="exact"/>
        <w:ind w:firstLine="709"/>
        <w:jc w:val="both"/>
        <w:rPr>
          <w:szCs w:val="28"/>
        </w:rPr>
      </w:pPr>
      <w:r w:rsidRPr="003D59CA">
        <w:rPr>
          <w:szCs w:val="28"/>
        </w:rPr>
        <w:t>- Đảm bảo các nguyên tắc xây dựng, ban hành văn bản quy phạm pháp luật theo quy định.</w:t>
      </w:r>
    </w:p>
    <w:p w14:paraId="60CF7D34" w14:textId="77777777" w:rsidR="00C22CCA" w:rsidRPr="003D59CA" w:rsidRDefault="00C22CCA" w:rsidP="00F36484">
      <w:pPr>
        <w:spacing w:before="120" w:after="120" w:line="360" w:lineRule="exact"/>
        <w:ind w:firstLine="709"/>
        <w:jc w:val="both"/>
        <w:rPr>
          <w:szCs w:val="28"/>
        </w:rPr>
      </w:pPr>
      <w:r w:rsidRPr="003D59CA">
        <w:rPr>
          <w:szCs w:val="28"/>
        </w:rPr>
        <w:t xml:space="preserve">- Đảm bảo tính thống nhất trong hệ thống pháp luật nói chung và trong các quy định về văn bản quy phạm pháp luật ở địa phương nói riêng. </w:t>
      </w:r>
    </w:p>
    <w:p w14:paraId="2947B81F" w14:textId="13032DCD" w:rsidR="008D3F75" w:rsidRPr="003D59CA" w:rsidRDefault="00C22CCA" w:rsidP="00F36484">
      <w:pPr>
        <w:spacing w:before="120" w:after="120" w:line="360" w:lineRule="exact"/>
        <w:ind w:firstLine="709"/>
        <w:jc w:val="both"/>
        <w:rPr>
          <w:szCs w:val="28"/>
        </w:rPr>
      </w:pPr>
      <w:r w:rsidRPr="003D59CA">
        <w:rPr>
          <w:szCs w:val="28"/>
        </w:rPr>
        <w:t>- Đảm bảo tính kịp thời trong việc xử lý các tình huống thực tiễn, phục vụ nhiệm vụ đặc thù của địa phương trong quá trình sắp xếp đơn vị hành chính.</w:t>
      </w:r>
    </w:p>
    <w:p w14:paraId="0ACAFDDB" w14:textId="2E607B22" w:rsidR="00866146" w:rsidRPr="003D59CA" w:rsidRDefault="00866146" w:rsidP="00F36484">
      <w:pPr>
        <w:spacing w:before="120" w:after="120" w:line="360" w:lineRule="exact"/>
        <w:ind w:firstLine="709"/>
        <w:jc w:val="both"/>
        <w:rPr>
          <w:b/>
          <w:sz w:val="26"/>
          <w:szCs w:val="26"/>
        </w:rPr>
      </w:pPr>
      <w:r w:rsidRPr="003D59CA">
        <w:rPr>
          <w:b/>
          <w:sz w:val="26"/>
          <w:szCs w:val="26"/>
        </w:rPr>
        <w:t>I</w:t>
      </w:r>
      <w:r w:rsidR="000F746E" w:rsidRPr="003D59CA">
        <w:rPr>
          <w:b/>
          <w:sz w:val="26"/>
          <w:szCs w:val="26"/>
        </w:rPr>
        <w:t>II</w:t>
      </w:r>
      <w:r w:rsidRPr="003D59CA">
        <w:rPr>
          <w:b/>
          <w:sz w:val="26"/>
          <w:szCs w:val="26"/>
        </w:rPr>
        <w:t>. QUÁ TRÌNH XÂY DỰNG NGHỊ QUYẾT</w:t>
      </w:r>
    </w:p>
    <w:p w14:paraId="2BBAF46E" w14:textId="1087B404" w:rsidR="00AB5F7E" w:rsidRPr="003D59CA" w:rsidRDefault="009F2F54" w:rsidP="00AB5F7E">
      <w:pPr>
        <w:widowControl w:val="0"/>
        <w:spacing w:before="120" w:after="120" w:line="360" w:lineRule="exact"/>
        <w:ind w:firstLine="709"/>
        <w:jc w:val="both"/>
        <w:rPr>
          <w:szCs w:val="28"/>
        </w:rPr>
      </w:pPr>
      <w:bookmarkStart w:id="2" w:name="_Hlk212562542"/>
      <w:r w:rsidRPr="003D59CA">
        <w:rPr>
          <w:rFonts w:eastAsia="Arial"/>
          <w:spacing w:val="-4"/>
          <w:lang w:val="nl-NL"/>
        </w:rPr>
        <w:t xml:space="preserve">Căn cứ </w:t>
      </w:r>
      <w:r w:rsidR="00AB5F7E">
        <w:rPr>
          <w:rFonts w:eastAsia="Arial"/>
          <w:spacing w:val="-4"/>
          <w:lang w:val="nl-NL"/>
        </w:rPr>
        <w:t xml:space="preserve">Công văn số 307/HĐND-VP ngày 28/5/2026 của </w:t>
      </w:r>
      <w:r w:rsidRPr="003D59CA">
        <w:rPr>
          <w:rFonts w:eastAsia="Arial"/>
          <w:spacing w:val="-4"/>
          <w:lang w:val="nl-NL"/>
        </w:rPr>
        <w:t>Hội đồng nhân dân tỉnh Thái Nguyên</w:t>
      </w:r>
      <w:r w:rsidR="00AB5F7E">
        <w:rPr>
          <w:rFonts w:eastAsia="Arial"/>
          <w:spacing w:val="-4"/>
          <w:lang w:val="nl-NL"/>
        </w:rPr>
        <w:t xml:space="preserve"> về việc chấp thuận đề nghị đăng ký xây dựng Nghị quyết của HĐND tỉnh quy định nội dung và mức chi cho công tác đào tạo, bồi dưỡng </w:t>
      </w:r>
      <w:r w:rsidR="00AB5F7E" w:rsidRPr="004658F7">
        <w:rPr>
          <w:rFonts w:eastAsia="Arial"/>
          <w:shd w:val="solid" w:color="FFFFFF" w:fill="auto"/>
        </w:rPr>
        <w:t>những người không hưởng lương từ ngân sách nhà nước</w:t>
      </w:r>
      <w:r w:rsidR="00AB5F7E" w:rsidRPr="004658F7">
        <w:rPr>
          <w:lang w:val="vi-VN"/>
        </w:rPr>
        <w:t xml:space="preserve"> trên địa bàn tỉnh </w:t>
      </w:r>
      <w:r w:rsidR="00AB5F7E" w:rsidRPr="004658F7">
        <w:rPr>
          <w:lang w:val="nl-NL"/>
        </w:rPr>
        <w:t>Thái Nguyên</w:t>
      </w:r>
      <w:r w:rsidR="00AB5F7E">
        <w:rPr>
          <w:bCs/>
        </w:rPr>
        <w:t>;</w:t>
      </w:r>
    </w:p>
    <w:p w14:paraId="2FA10287" w14:textId="4111B640" w:rsidR="00AB5F7E" w:rsidRDefault="009F2F54" w:rsidP="009F2F54">
      <w:pPr>
        <w:spacing w:before="120" w:after="120" w:line="360" w:lineRule="exact"/>
        <w:ind w:firstLine="720"/>
        <w:jc w:val="both"/>
        <w:rPr>
          <w:rFonts w:eastAsia="Arial"/>
          <w:spacing w:val="-4"/>
          <w:lang w:val="nl-NL"/>
        </w:rPr>
      </w:pPr>
      <w:r w:rsidRPr="003D59CA">
        <w:rPr>
          <w:rFonts w:eastAsia="Arial"/>
          <w:spacing w:val="-4"/>
          <w:lang w:val="nl-NL"/>
        </w:rPr>
        <w:t xml:space="preserve">Căn cứ Công văn số </w:t>
      </w:r>
      <w:r w:rsidR="00AB5F7E">
        <w:rPr>
          <w:rFonts w:eastAsia="Arial"/>
          <w:spacing w:val="-4"/>
          <w:lang w:val="nl-NL"/>
        </w:rPr>
        <w:t>6304</w:t>
      </w:r>
      <w:r w:rsidRPr="003D59CA">
        <w:rPr>
          <w:rFonts w:eastAsia="Arial"/>
          <w:spacing w:val="-4"/>
          <w:lang w:val="nl-NL"/>
        </w:rPr>
        <w:t>/UBND-</w:t>
      </w:r>
      <w:r w:rsidR="00AB5F7E">
        <w:rPr>
          <w:rFonts w:eastAsia="Arial"/>
          <w:spacing w:val="-4"/>
          <w:lang w:val="nl-NL"/>
        </w:rPr>
        <w:t>KT</w:t>
      </w:r>
      <w:r w:rsidRPr="003D59CA">
        <w:rPr>
          <w:rFonts w:eastAsia="Arial"/>
          <w:spacing w:val="-4"/>
          <w:lang w:val="nl-NL"/>
        </w:rPr>
        <w:t xml:space="preserve"> ngày </w:t>
      </w:r>
      <w:r w:rsidR="00AB5F7E">
        <w:rPr>
          <w:rFonts w:eastAsia="Arial"/>
          <w:spacing w:val="-4"/>
          <w:lang w:val="nl-NL"/>
        </w:rPr>
        <w:t>01</w:t>
      </w:r>
      <w:r w:rsidRPr="003D59CA">
        <w:rPr>
          <w:rFonts w:eastAsia="Arial"/>
          <w:spacing w:val="-4"/>
          <w:lang w:val="nl-NL"/>
        </w:rPr>
        <w:t>/</w:t>
      </w:r>
      <w:r w:rsidR="00AB5F7E">
        <w:rPr>
          <w:rFonts w:eastAsia="Arial"/>
          <w:spacing w:val="-4"/>
          <w:lang w:val="nl-NL"/>
        </w:rPr>
        <w:t>6</w:t>
      </w:r>
      <w:r w:rsidRPr="003D59CA">
        <w:rPr>
          <w:rFonts w:eastAsia="Arial"/>
          <w:spacing w:val="-4"/>
          <w:lang w:val="nl-NL"/>
        </w:rPr>
        <w:t>/202</w:t>
      </w:r>
      <w:r w:rsidR="00AB5F7E">
        <w:rPr>
          <w:rFonts w:eastAsia="Arial"/>
          <w:spacing w:val="-4"/>
          <w:lang w:val="nl-NL"/>
        </w:rPr>
        <w:t>6</w:t>
      </w:r>
      <w:r w:rsidRPr="003D59CA">
        <w:rPr>
          <w:rFonts w:eastAsia="Arial"/>
          <w:spacing w:val="-4"/>
          <w:lang w:val="nl-NL"/>
        </w:rPr>
        <w:t xml:space="preserve"> của UBND tỉnh Thái Nguyên về việc </w:t>
      </w:r>
      <w:r w:rsidR="00AB5F7E">
        <w:rPr>
          <w:rFonts w:eastAsia="Arial"/>
          <w:spacing w:val="-4"/>
          <w:lang w:val="nl-NL"/>
        </w:rPr>
        <w:t xml:space="preserve">triển khai xây dựng dự thảo Nghị quyết của </w:t>
      </w:r>
      <w:r w:rsidR="00AB5F7E" w:rsidRPr="003D59CA">
        <w:rPr>
          <w:rFonts w:eastAsia="Arial"/>
          <w:spacing w:val="-4"/>
          <w:lang w:val="nl-NL"/>
        </w:rPr>
        <w:t xml:space="preserve">Hội đồng nhân dân tỉnh </w:t>
      </w:r>
      <w:r w:rsidR="00AB5F7E">
        <w:rPr>
          <w:rFonts w:eastAsia="Arial"/>
          <w:spacing w:val="-4"/>
          <w:lang w:val="nl-NL"/>
        </w:rPr>
        <w:t xml:space="preserve">quy định nội dung và mức chi cho công tác đào tạo, bồi dưỡng </w:t>
      </w:r>
      <w:r w:rsidR="00AB5F7E" w:rsidRPr="004658F7">
        <w:rPr>
          <w:rFonts w:eastAsia="Arial"/>
          <w:shd w:val="solid" w:color="FFFFFF" w:fill="auto"/>
        </w:rPr>
        <w:t>những người không hưởng lương từ ngân sách nhà nước</w:t>
      </w:r>
      <w:r w:rsidR="00AB5F7E" w:rsidRPr="004658F7">
        <w:rPr>
          <w:lang w:val="vi-VN"/>
        </w:rPr>
        <w:t xml:space="preserve"> trên địa bàn tỉnh </w:t>
      </w:r>
      <w:r w:rsidR="00AB5F7E" w:rsidRPr="004658F7">
        <w:rPr>
          <w:lang w:val="nl-NL"/>
        </w:rPr>
        <w:t>Thái Nguyên</w:t>
      </w:r>
      <w:r w:rsidR="00AB5F7E">
        <w:rPr>
          <w:lang w:val="nl-NL"/>
        </w:rPr>
        <w:t>;</w:t>
      </w:r>
    </w:p>
    <w:p w14:paraId="4689BD87" w14:textId="3B480B54" w:rsidR="00781297" w:rsidRPr="003D59CA" w:rsidRDefault="00781297" w:rsidP="00781297">
      <w:pPr>
        <w:spacing w:after="120" w:line="370" w:lineRule="exact"/>
        <w:ind w:firstLine="567"/>
        <w:jc w:val="both"/>
        <w:rPr>
          <w:spacing w:val="-2"/>
          <w:szCs w:val="28"/>
          <w:lang w:val="nl-NL"/>
        </w:rPr>
      </w:pPr>
      <w:r w:rsidRPr="003D59CA">
        <w:rPr>
          <w:szCs w:val="28"/>
          <w:lang w:val="nl-NL"/>
        </w:rPr>
        <w:t>Sở Tài chính</w:t>
      </w:r>
      <w:r w:rsidRPr="003D59CA">
        <w:rPr>
          <w:bCs/>
          <w:iCs/>
          <w:spacing w:val="-6"/>
          <w:szCs w:val="28"/>
          <w:lang w:val="sv-SE"/>
        </w:rPr>
        <w:t xml:space="preserve"> </w:t>
      </w:r>
      <w:r w:rsidRPr="003D59CA">
        <w:rPr>
          <w:szCs w:val="28"/>
          <w:lang w:val="nl-NL"/>
        </w:rPr>
        <w:t xml:space="preserve">có </w:t>
      </w:r>
      <w:r w:rsidRPr="003D59CA">
        <w:rPr>
          <w:szCs w:val="28"/>
        </w:rPr>
        <w:t>Công văn số</w:t>
      </w:r>
      <w:r w:rsidR="00AB5F7E">
        <w:rPr>
          <w:szCs w:val="28"/>
        </w:rPr>
        <w:t xml:space="preserve">     </w:t>
      </w:r>
      <w:r w:rsidRPr="003D59CA">
        <w:rPr>
          <w:szCs w:val="28"/>
        </w:rPr>
        <w:t xml:space="preserve">/STC-HCSN ngày </w:t>
      </w:r>
      <w:r w:rsidR="00AB5F7E">
        <w:rPr>
          <w:szCs w:val="28"/>
        </w:rPr>
        <w:t>02</w:t>
      </w:r>
      <w:r w:rsidRPr="003D59CA">
        <w:rPr>
          <w:szCs w:val="28"/>
        </w:rPr>
        <w:t>/</w:t>
      </w:r>
      <w:r w:rsidR="00AB5F7E">
        <w:rPr>
          <w:szCs w:val="28"/>
        </w:rPr>
        <w:t>6</w:t>
      </w:r>
      <w:r w:rsidRPr="003D59CA">
        <w:rPr>
          <w:szCs w:val="28"/>
        </w:rPr>
        <w:t>/202</w:t>
      </w:r>
      <w:r w:rsidR="00AB5F7E">
        <w:rPr>
          <w:szCs w:val="28"/>
        </w:rPr>
        <w:t>6</w:t>
      </w:r>
      <w:r w:rsidRPr="003D59CA">
        <w:rPr>
          <w:szCs w:val="28"/>
        </w:rPr>
        <w:t xml:space="preserve"> gửi các cơ quan, tổ chức, đơn vị, địa phương đề nghị tham gia ý kiến vào Dự thảo Nghị quyết</w:t>
      </w:r>
      <w:r w:rsidR="004C5AE7" w:rsidRPr="003D59CA">
        <w:rPr>
          <w:szCs w:val="28"/>
        </w:rPr>
        <w:t xml:space="preserve">. </w:t>
      </w:r>
      <w:r w:rsidRPr="003D59CA">
        <w:rPr>
          <w:spacing w:val="-2"/>
          <w:szCs w:val="28"/>
          <w:lang w:val="nl-NL"/>
        </w:rPr>
        <w:t xml:space="preserve">Sau khi kết thúc thời hạn lấy ý kiến, có tổng số </w:t>
      </w:r>
      <w:r w:rsidR="00AB5F7E">
        <w:rPr>
          <w:spacing w:val="-2"/>
          <w:szCs w:val="28"/>
          <w:lang w:val="nl-NL"/>
        </w:rPr>
        <w:t>...</w:t>
      </w:r>
      <w:r w:rsidRPr="003D59CA">
        <w:rPr>
          <w:spacing w:val="-2"/>
          <w:szCs w:val="28"/>
          <w:lang w:val="nl-NL"/>
        </w:rPr>
        <w:t xml:space="preserve"> cơ quan, đơn vị, địa phương có văn bản góp ý kiến</w:t>
      </w:r>
      <w:r w:rsidR="00AB5F7E">
        <w:rPr>
          <w:spacing w:val="-2"/>
          <w:szCs w:val="28"/>
          <w:lang w:val="nl-NL"/>
        </w:rPr>
        <w:t>.</w:t>
      </w:r>
    </w:p>
    <w:p w14:paraId="74A59B19" w14:textId="18FD6008" w:rsidR="00781297" w:rsidRPr="003D59CA" w:rsidRDefault="00781297" w:rsidP="00781297">
      <w:pPr>
        <w:spacing w:after="120" w:line="370" w:lineRule="exact"/>
        <w:ind w:firstLine="567"/>
        <w:jc w:val="both"/>
        <w:rPr>
          <w:sz w:val="32"/>
          <w:szCs w:val="32"/>
          <w:lang w:val="nl-NL"/>
        </w:rPr>
      </w:pPr>
      <w:r w:rsidRPr="003D59CA">
        <w:rPr>
          <w:spacing w:val="-4"/>
          <w:szCs w:val="28"/>
          <w:lang w:val="nl-NL"/>
        </w:rPr>
        <w:t xml:space="preserve">Sau khi nghiên cứu, tiếp thu ý kiến tham gia của các cơ quan, đơn vị, địa phương, Sở Tài chính đã hoàn thiện hồ sơ và có Công văn số </w:t>
      </w:r>
      <w:r w:rsidR="00AB5F7E">
        <w:rPr>
          <w:spacing w:val="-4"/>
          <w:szCs w:val="28"/>
          <w:lang w:val="nl-NL"/>
        </w:rPr>
        <w:t xml:space="preserve">     </w:t>
      </w:r>
      <w:r w:rsidRPr="003D59CA">
        <w:rPr>
          <w:spacing w:val="-4"/>
          <w:szCs w:val="28"/>
          <w:lang w:val="nl-NL"/>
        </w:rPr>
        <w:t xml:space="preserve">/STC-HCSN ngày </w:t>
      </w:r>
      <w:r w:rsidR="00AB5F7E">
        <w:rPr>
          <w:spacing w:val="-4"/>
          <w:szCs w:val="28"/>
          <w:lang w:val="nl-NL"/>
        </w:rPr>
        <w:t xml:space="preserve">   </w:t>
      </w:r>
      <w:r w:rsidRPr="003D59CA">
        <w:rPr>
          <w:spacing w:val="-4"/>
          <w:szCs w:val="28"/>
          <w:lang w:val="nl-NL"/>
        </w:rPr>
        <w:t>/</w:t>
      </w:r>
      <w:r w:rsidR="00AB5F7E">
        <w:rPr>
          <w:spacing w:val="-4"/>
          <w:szCs w:val="28"/>
          <w:lang w:val="nl-NL"/>
        </w:rPr>
        <w:t>6</w:t>
      </w:r>
      <w:r w:rsidRPr="003D59CA">
        <w:rPr>
          <w:spacing w:val="-4"/>
          <w:szCs w:val="28"/>
          <w:lang w:val="nl-NL"/>
        </w:rPr>
        <w:t>/202</w:t>
      </w:r>
      <w:r w:rsidR="00AB5F7E">
        <w:rPr>
          <w:spacing w:val="-4"/>
          <w:szCs w:val="28"/>
          <w:lang w:val="nl-NL"/>
        </w:rPr>
        <w:t>6</w:t>
      </w:r>
      <w:r w:rsidRPr="003D59CA">
        <w:rPr>
          <w:spacing w:val="-4"/>
          <w:szCs w:val="28"/>
          <w:lang w:val="nl-NL"/>
        </w:rPr>
        <w:t xml:space="preserve"> gửi Sở Tư pháp thẩm định văn bản quy phạm pháp luật theo quy định</w:t>
      </w:r>
      <w:r w:rsidRPr="003D59CA">
        <w:rPr>
          <w:szCs w:val="28"/>
          <w:lang w:val="nl-NL"/>
        </w:rPr>
        <w:t>.</w:t>
      </w:r>
      <w:r w:rsidRPr="003D59CA">
        <w:t xml:space="preserve"> </w:t>
      </w:r>
      <w:r w:rsidRPr="003D59CA">
        <w:rPr>
          <w:szCs w:val="28"/>
        </w:rPr>
        <w:t xml:space="preserve">Căn cứ Báo cáo số /BC-STP ngày </w:t>
      </w:r>
      <w:r w:rsidR="00AB5F7E">
        <w:rPr>
          <w:szCs w:val="28"/>
        </w:rPr>
        <w:t xml:space="preserve">   </w:t>
      </w:r>
      <w:r w:rsidRPr="003D59CA">
        <w:rPr>
          <w:szCs w:val="28"/>
        </w:rPr>
        <w:t>/</w:t>
      </w:r>
      <w:r w:rsidR="00AB5F7E">
        <w:rPr>
          <w:szCs w:val="28"/>
        </w:rPr>
        <w:t>6</w:t>
      </w:r>
      <w:r w:rsidRPr="003D59CA">
        <w:rPr>
          <w:szCs w:val="28"/>
        </w:rPr>
        <w:t>/202</w:t>
      </w:r>
      <w:r w:rsidR="00AB5F7E">
        <w:rPr>
          <w:szCs w:val="28"/>
        </w:rPr>
        <w:t>6</w:t>
      </w:r>
      <w:r w:rsidRPr="003D59CA">
        <w:rPr>
          <w:szCs w:val="28"/>
        </w:rPr>
        <w:t xml:space="preserve"> của Sở Tư pháp về việc thẩm định dự thảo văn bản quy phạm pháp luật, Sở Tài chính đã nghiên cứu tiếp thu, giải trình ý kiến thẩm định để chỉnh lý, hoàn thiện hồ sơ dự thảo Nghị quyết và trình ban hành Nghị quyết theo quy định.</w:t>
      </w:r>
    </w:p>
    <w:bookmarkEnd w:id="2"/>
    <w:p w14:paraId="583101E7" w14:textId="631DA0B8" w:rsidR="00866146" w:rsidRPr="003D59CA" w:rsidRDefault="00866146" w:rsidP="00F36484">
      <w:pPr>
        <w:shd w:val="clear" w:color="auto" w:fill="FFFFFF"/>
        <w:spacing w:before="120" w:after="120" w:line="360" w:lineRule="exact"/>
        <w:ind w:firstLine="709"/>
        <w:jc w:val="both"/>
        <w:rPr>
          <w:b/>
          <w:sz w:val="26"/>
          <w:szCs w:val="26"/>
          <w:lang w:val="vi-VN"/>
        </w:rPr>
      </w:pPr>
      <w:r w:rsidRPr="003D59CA">
        <w:rPr>
          <w:b/>
          <w:sz w:val="26"/>
          <w:szCs w:val="26"/>
        </w:rPr>
        <w:t>V</w:t>
      </w:r>
      <w:r w:rsidR="000F746E" w:rsidRPr="003D59CA">
        <w:rPr>
          <w:b/>
          <w:sz w:val="26"/>
          <w:szCs w:val="26"/>
        </w:rPr>
        <w:t>I</w:t>
      </w:r>
      <w:r w:rsidRPr="003D59CA">
        <w:rPr>
          <w:b/>
          <w:sz w:val="26"/>
          <w:szCs w:val="26"/>
        </w:rPr>
        <w:t xml:space="preserve">. BỐ CỤC, NỘI DUNG </w:t>
      </w:r>
      <w:r w:rsidRPr="003D59CA">
        <w:rPr>
          <w:b/>
          <w:szCs w:val="28"/>
        </w:rPr>
        <w:t>CƠ BẢN CỦA NGHỊ QUYẾT</w:t>
      </w:r>
    </w:p>
    <w:p w14:paraId="6FFEE17F" w14:textId="6FE1C35D" w:rsidR="007662E2" w:rsidRPr="003D59CA" w:rsidRDefault="007662E2" w:rsidP="00F36484">
      <w:pPr>
        <w:spacing w:before="120" w:after="120" w:line="360" w:lineRule="exact"/>
        <w:ind w:firstLine="709"/>
        <w:jc w:val="both"/>
        <w:rPr>
          <w:b/>
          <w:szCs w:val="28"/>
          <w:lang w:eastAsia="vi-VN"/>
        </w:rPr>
      </w:pPr>
      <w:r w:rsidRPr="003D59CA">
        <w:rPr>
          <w:b/>
          <w:szCs w:val="28"/>
          <w:lang w:eastAsia="vi-VN"/>
        </w:rPr>
        <w:t>1. Phạm vi điều chỉnh, đối tượng áp dụng</w:t>
      </w:r>
    </w:p>
    <w:p w14:paraId="0541D151" w14:textId="3965DD9D" w:rsidR="001D7399" w:rsidRPr="003D59CA" w:rsidRDefault="001D7399" w:rsidP="00F36484">
      <w:pPr>
        <w:spacing w:before="120" w:after="120" w:line="360" w:lineRule="exact"/>
        <w:ind w:firstLine="720"/>
        <w:jc w:val="both"/>
        <w:rPr>
          <w:szCs w:val="28"/>
        </w:rPr>
      </w:pPr>
      <w:r w:rsidRPr="003D59CA">
        <w:rPr>
          <w:szCs w:val="28"/>
        </w:rPr>
        <w:t>a) Phạm vi điều chỉnh</w:t>
      </w:r>
    </w:p>
    <w:p w14:paraId="2014084D" w14:textId="77777777" w:rsidR="00FB64EE" w:rsidRPr="00930F18" w:rsidRDefault="00FB64EE" w:rsidP="00FB64EE">
      <w:pPr>
        <w:spacing w:before="120" w:after="120" w:line="360" w:lineRule="exact"/>
        <w:ind w:firstLine="720"/>
        <w:jc w:val="both"/>
        <w:rPr>
          <w:szCs w:val="28"/>
        </w:rPr>
      </w:pPr>
      <w:r w:rsidRPr="00930F18">
        <w:rPr>
          <w:szCs w:val="28"/>
        </w:rPr>
        <w:t xml:space="preserve">Nghị quyết này quy định nội dung và mức chi cho công tác đào tạo, bồi dưỡng những người không hưởng lương từ ngân sách nhà nước trên địa bàn tỉnh Thái Nguyên được cấp có thẩm quyền cử đi đào tạo, bồi dưỡng tại các cơ sở đào tạo, bồi dưỡng hoặc các cơ quan đơn vị, đơn vị được giao nhiệm vụ mở các lớp đào tạo, bồi dưỡng trên địa bàn tỉnh Thái Nguyên (không bao gồm </w:t>
      </w:r>
      <w:r w:rsidRPr="00930F18">
        <w:rPr>
          <w:szCs w:val="28"/>
          <w:lang w:val="vi-VN"/>
        </w:rPr>
        <w:t>việc đào tạo, bồi dưỡng tại các cơ sở giáo dục thường xuyên, cơ sở giáo dục nghề nghiệp, cơ sở giáo dục đại học)</w:t>
      </w:r>
      <w:r w:rsidRPr="00930F18">
        <w:rPr>
          <w:szCs w:val="28"/>
        </w:rPr>
        <w:t>.</w:t>
      </w:r>
    </w:p>
    <w:p w14:paraId="3B8F45D1" w14:textId="77777777" w:rsidR="00FB64EE" w:rsidRPr="00930F18" w:rsidRDefault="00FB64EE" w:rsidP="00FB64EE">
      <w:pPr>
        <w:spacing w:before="120" w:after="120" w:line="360" w:lineRule="exact"/>
        <w:ind w:firstLine="720"/>
        <w:jc w:val="both"/>
        <w:rPr>
          <w:szCs w:val="28"/>
        </w:rPr>
      </w:pPr>
      <w:r w:rsidRPr="00930F18">
        <w:rPr>
          <w:szCs w:val="28"/>
        </w:rPr>
        <w:t>Trường hợp các chương trình/đề án/dự án có văn bản hướng dẫn riêng thì thực hiện theo quy định tại các văn bản hướng dẫn của chương trình/đề án/dự án đó.</w:t>
      </w:r>
    </w:p>
    <w:p w14:paraId="036C8C5A" w14:textId="3935CE9E" w:rsidR="001D7399" w:rsidRPr="003D59CA" w:rsidRDefault="001D7399" w:rsidP="00F36484">
      <w:pPr>
        <w:spacing w:before="120" w:after="120" w:line="360" w:lineRule="exact"/>
        <w:ind w:firstLine="720"/>
        <w:jc w:val="both"/>
        <w:rPr>
          <w:szCs w:val="28"/>
        </w:rPr>
      </w:pPr>
      <w:r w:rsidRPr="003D59CA">
        <w:rPr>
          <w:szCs w:val="28"/>
        </w:rPr>
        <w:t>b) Đối tượng áp dụng</w:t>
      </w:r>
    </w:p>
    <w:p w14:paraId="74A9DFA2" w14:textId="72EE2D74" w:rsidR="00FB64EE" w:rsidRPr="00930F18" w:rsidRDefault="000C1C28" w:rsidP="00FB64EE">
      <w:pPr>
        <w:spacing w:before="120" w:after="120" w:line="360" w:lineRule="exact"/>
        <w:ind w:firstLine="720"/>
        <w:jc w:val="both"/>
        <w:rPr>
          <w:szCs w:val="28"/>
        </w:rPr>
      </w:pPr>
      <w:r>
        <w:rPr>
          <w:szCs w:val="28"/>
        </w:rPr>
        <w:t>-</w:t>
      </w:r>
      <w:r w:rsidR="00FB64EE" w:rsidRPr="00930F18">
        <w:rPr>
          <w:szCs w:val="28"/>
        </w:rPr>
        <w:t xml:space="preserve"> Những người không hưởng lương từ ngân sách nhà nước trên địa bàn tỉnh Thái Nguyên được cấp có thẩm quyền cử đi đào tạo, bồi dưỡng;</w:t>
      </w:r>
    </w:p>
    <w:p w14:paraId="33F54615" w14:textId="5B7159EB" w:rsidR="00FB64EE" w:rsidRPr="00930F18" w:rsidRDefault="000C1C28" w:rsidP="00FB64EE">
      <w:pPr>
        <w:spacing w:before="120" w:after="120" w:line="360" w:lineRule="exact"/>
        <w:ind w:firstLine="720"/>
        <w:jc w:val="both"/>
        <w:rPr>
          <w:szCs w:val="28"/>
        </w:rPr>
      </w:pPr>
      <w:r>
        <w:rPr>
          <w:szCs w:val="28"/>
        </w:rPr>
        <w:t>-</w:t>
      </w:r>
      <w:r w:rsidR="00FB64EE" w:rsidRPr="00930F18">
        <w:rPr>
          <w:szCs w:val="28"/>
        </w:rPr>
        <w:t xml:space="preserve"> Những người không hưởng lương nhưng hưởng phụ cấp từ ngân sách nhà nước trên địa bàn tỉnh Thái Nguyên được cấp có thẩm quyền cử đi đào tạo, bồi dưỡng;</w:t>
      </w:r>
    </w:p>
    <w:p w14:paraId="638E73C3" w14:textId="738F885D" w:rsidR="00FB64EE" w:rsidRPr="00930F18" w:rsidRDefault="000C1C28" w:rsidP="00FB64EE">
      <w:pPr>
        <w:spacing w:before="120" w:after="120" w:line="360" w:lineRule="exact"/>
        <w:ind w:firstLine="720"/>
        <w:jc w:val="both"/>
        <w:rPr>
          <w:szCs w:val="28"/>
        </w:rPr>
      </w:pPr>
      <w:r>
        <w:rPr>
          <w:szCs w:val="28"/>
        </w:rPr>
        <w:t>-</w:t>
      </w:r>
      <w:r w:rsidR="00FB64EE" w:rsidRPr="00930F18">
        <w:rPr>
          <w:szCs w:val="28"/>
        </w:rPr>
        <w:t xml:space="preserve"> Những người hoạt động không chuyên trách ở thôn, xóm, tổ dân phố được cấp có thẩm quyền cử đi đào tạo, bồi dưỡng;</w:t>
      </w:r>
    </w:p>
    <w:p w14:paraId="6AFBDB66" w14:textId="1BDFE9B2" w:rsidR="00FB64EE" w:rsidRPr="00930F18" w:rsidRDefault="000C1C28" w:rsidP="00FB64EE">
      <w:pPr>
        <w:spacing w:before="120" w:after="120" w:line="360" w:lineRule="exact"/>
        <w:ind w:firstLine="720"/>
        <w:jc w:val="both"/>
        <w:rPr>
          <w:szCs w:val="28"/>
        </w:rPr>
      </w:pPr>
      <w:r>
        <w:rPr>
          <w:szCs w:val="28"/>
        </w:rPr>
        <w:t>-</w:t>
      </w:r>
      <w:r w:rsidR="00FB64EE" w:rsidRPr="00930F18">
        <w:rPr>
          <w:szCs w:val="28"/>
        </w:rPr>
        <w:t xml:space="preserve"> Các cơ sở đào tạo, bồi dưỡng hoặc các cơ quan, đơn vị được giao nhiệm vụ mở các lớp đào tạo, bồi dưỡng;</w:t>
      </w:r>
    </w:p>
    <w:p w14:paraId="5B1CD6E8" w14:textId="7D27BCAE" w:rsidR="00FB64EE" w:rsidRPr="00930F18" w:rsidRDefault="000C1C28" w:rsidP="00FB64EE">
      <w:pPr>
        <w:spacing w:before="120" w:after="120" w:line="360" w:lineRule="exact"/>
        <w:ind w:firstLine="720"/>
        <w:jc w:val="both"/>
        <w:rPr>
          <w:szCs w:val="28"/>
        </w:rPr>
      </w:pPr>
      <w:r>
        <w:rPr>
          <w:szCs w:val="28"/>
        </w:rPr>
        <w:t>-</w:t>
      </w:r>
      <w:r w:rsidR="00FB64EE" w:rsidRPr="00930F18">
        <w:rPr>
          <w:szCs w:val="28"/>
        </w:rPr>
        <w:t xml:space="preserve"> Các cơ quan, tổ chức, cá nhân có liên quan.</w:t>
      </w:r>
    </w:p>
    <w:p w14:paraId="6B22DCB2" w14:textId="73CBBF61" w:rsidR="00866146" w:rsidRPr="003D59CA" w:rsidRDefault="007662E2" w:rsidP="00F36484">
      <w:pPr>
        <w:shd w:val="clear" w:color="auto" w:fill="FFFFFF"/>
        <w:spacing w:before="120" w:after="120" w:line="360" w:lineRule="exact"/>
        <w:ind w:firstLine="709"/>
        <w:jc w:val="both"/>
        <w:rPr>
          <w:b/>
          <w:szCs w:val="28"/>
          <w:lang w:val="vi-VN"/>
        </w:rPr>
      </w:pPr>
      <w:r w:rsidRPr="003D59CA">
        <w:rPr>
          <w:b/>
          <w:szCs w:val="28"/>
        </w:rPr>
        <w:t>2</w:t>
      </w:r>
      <w:r w:rsidR="00866146" w:rsidRPr="003D59CA">
        <w:rPr>
          <w:b/>
          <w:szCs w:val="28"/>
          <w:lang w:val="vi-VN"/>
        </w:rPr>
        <w:t xml:space="preserve">. </w:t>
      </w:r>
      <w:r w:rsidR="00866146" w:rsidRPr="003D59CA">
        <w:rPr>
          <w:b/>
          <w:szCs w:val="28"/>
        </w:rPr>
        <w:t>Bố cục</w:t>
      </w:r>
    </w:p>
    <w:p w14:paraId="7F52A124" w14:textId="41F0DF2C" w:rsidR="0014154B" w:rsidRPr="003D59CA" w:rsidRDefault="00787E92" w:rsidP="00F36484">
      <w:pPr>
        <w:shd w:val="clear" w:color="auto" w:fill="FFFFFF"/>
        <w:spacing w:before="120" w:after="120" w:line="360" w:lineRule="exact"/>
        <w:ind w:firstLine="709"/>
        <w:jc w:val="both"/>
        <w:rPr>
          <w:szCs w:val="28"/>
        </w:rPr>
      </w:pPr>
      <w:r w:rsidRPr="003D59CA">
        <w:rPr>
          <w:szCs w:val="28"/>
        </w:rPr>
        <w:t xml:space="preserve">- </w:t>
      </w:r>
      <w:r w:rsidR="00866146" w:rsidRPr="003D59CA">
        <w:rPr>
          <w:szCs w:val="28"/>
        </w:rPr>
        <w:t xml:space="preserve">Dự thảo Nghị quyết được bố cục thành </w:t>
      </w:r>
      <w:r w:rsidR="002815BF" w:rsidRPr="003D59CA">
        <w:rPr>
          <w:szCs w:val="28"/>
        </w:rPr>
        <w:t>03</w:t>
      </w:r>
      <w:r w:rsidR="00866146" w:rsidRPr="003D59CA">
        <w:rPr>
          <w:szCs w:val="28"/>
        </w:rPr>
        <w:t xml:space="preserve"> Điều</w:t>
      </w:r>
      <w:r w:rsidR="0014154B" w:rsidRPr="003D59CA">
        <w:rPr>
          <w:szCs w:val="28"/>
        </w:rPr>
        <w:t>:</w:t>
      </w:r>
    </w:p>
    <w:p w14:paraId="78BB7804" w14:textId="1403170C" w:rsidR="0014154B" w:rsidRPr="003D59CA" w:rsidRDefault="00787E92" w:rsidP="00F36484">
      <w:pPr>
        <w:shd w:val="clear" w:color="auto" w:fill="FFFFFF"/>
        <w:spacing w:before="120" w:after="120" w:line="360" w:lineRule="exact"/>
        <w:ind w:firstLine="709"/>
        <w:jc w:val="both"/>
        <w:rPr>
          <w:szCs w:val="28"/>
        </w:rPr>
      </w:pPr>
      <w:r w:rsidRPr="003D59CA">
        <w:rPr>
          <w:szCs w:val="28"/>
        </w:rPr>
        <w:t xml:space="preserve">(1) </w:t>
      </w:r>
      <w:r w:rsidR="0014154B" w:rsidRPr="003D59CA">
        <w:rPr>
          <w:szCs w:val="28"/>
        </w:rPr>
        <w:t>Ban hành Quy định kèm theo Nghị quyết</w:t>
      </w:r>
    </w:p>
    <w:p w14:paraId="25DC1765" w14:textId="0C3D5CAE" w:rsidR="00787E92" w:rsidRPr="003D59CA" w:rsidRDefault="00787E92" w:rsidP="00F36484">
      <w:pPr>
        <w:shd w:val="clear" w:color="auto" w:fill="FFFFFF"/>
        <w:spacing w:before="120" w:after="120" w:line="360" w:lineRule="exact"/>
        <w:ind w:firstLine="709"/>
        <w:jc w:val="both"/>
        <w:rPr>
          <w:szCs w:val="28"/>
        </w:rPr>
      </w:pPr>
      <w:r w:rsidRPr="003D59CA">
        <w:rPr>
          <w:szCs w:val="28"/>
        </w:rPr>
        <w:t>(2) Tổ chức thực hiện</w:t>
      </w:r>
    </w:p>
    <w:p w14:paraId="72C730BD" w14:textId="079F7AF9" w:rsidR="00787E92" w:rsidRPr="003D59CA" w:rsidRDefault="00787E92" w:rsidP="00F36484">
      <w:pPr>
        <w:shd w:val="clear" w:color="auto" w:fill="FFFFFF"/>
        <w:spacing w:before="120" w:after="120" w:line="360" w:lineRule="exact"/>
        <w:ind w:firstLine="709"/>
        <w:jc w:val="both"/>
        <w:rPr>
          <w:szCs w:val="28"/>
        </w:rPr>
      </w:pPr>
      <w:r w:rsidRPr="003D59CA">
        <w:rPr>
          <w:szCs w:val="28"/>
        </w:rPr>
        <w:t>(3) Điều khoản thi hành</w:t>
      </w:r>
    </w:p>
    <w:p w14:paraId="33799A71" w14:textId="1FA240BC" w:rsidR="00866146" w:rsidRPr="003D59CA" w:rsidRDefault="00787E92" w:rsidP="00F36484">
      <w:pPr>
        <w:shd w:val="clear" w:color="auto" w:fill="FFFFFF"/>
        <w:spacing w:before="120" w:after="120" w:line="360" w:lineRule="exact"/>
        <w:ind w:firstLine="709"/>
        <w:jc w:val="both"/>
        <w:rPr>
          <w:szCs w:val="28"/>
          <w:lang w:val="vi-VN"/>
        </w:rPr>
      </w:pPr>
      <w:r w:rsidRPr="003D59CA">
        <w:rPr>
          <w:szCs w:val="28"/>
        </w:rPr>
        <w:t xml:space="preserve">- </w:t>
      </w:r>
      <w:r w:rsidR="002815BF" w:rsidRPr="003D59CA">
        <w:rPr>
          <w:szCs w:val="28"/>
        </w:rPr>
        <w:t>Quy định cụ thể kèm theo Nghị quyết được bố cục thành 0</w:t>
      </w:r>
      <w:r w:rsidR="00FB64EE">
        <w:rPr>
          <w:szCs w:val="28"/>
        </w:rPr>
        <w:t>5</w:t>
      </w:r>
      <w:r w:rsidR="002815BF" w:rsidRPr="003D59CA">
        <w:rPr>
          <w:szCs w:val="28"/>
        </w:rPr>
        <w:t xml:space="preserve"> Điều:</w:t>
      </w:r>
    </w:p>
    <w:p w14:paraId="29353CEC" w14:textId="2E5CBC97" w:rsidR="00C22CCA" w:rsidRPr="003D59CA" w:rsidRDefault="00C22CCA" w:rsidP="00F36484">
      <w:pPr>
        <w:shd w:val="clear" w:color="auto" w:fill="FFFFFF"/>
        <w:spacing w:before="120" w:after="120" w:line="360" w:lineRule="exact"/>
        <w:ind w:firstLine="709"/>
        <w:jc w:val="both"/>
        <w:rPr>
          <w:szCs w:val="28"/>
        </w:rPr>
      </w:pPr>
      <w:r w:rsidRPr="003D59CA">
        <w:rPr>
          <w:szCs w:val="28"/>
        </w:rPr>
        <w:t>(1) Phạm vi điều chỉnh</w:t>
      </w:r>
      <w:r w:rsidR="002815BF" w:rsidRPr="003D59CA">
        <w:rPr>
          <w:szCs w:val="28"/>
        </w:rPr>
        <w:t xml:space="preserve"> và đ</w:t>
      </w:r>
      <w:r w:rsidRPr="003D59CA">
        <w:rPr>
          <w:szCs w:val="28"/>
        </w:rPr>
        <w:t>ối tượng áp dụng</w:t>
      </w:r>
      <w:r w:rsidR="002815BF" w:rsidRPr="003D59CA">
        <w:rPr>
          <w:szCs w:val="28"/>
        </w:rPr>
        <w:t>;</w:t>
      </w:r>
    </w:p>
    <w:p w14:paraId="7A6EF196" w14:textId="2E9A1D00" w:rsidR="00C22CCA" w:rsidRPr="003D59CA" w:rsidRDefault="00C22CCA" w:rsidP="00F36484">
      <w:pPr>
        <w:shd w:val="clear" w:color="auto" w:fill="FFFFFF"/>
        <w:spacing w:before="120" w:after="120" w:line="360" w:lineRule="exact"/>
        <w:ind w:firstLine="709"/>
        <w:jc w:val="both"/>
        <w:rPr>
          <w:szCs w:val="28"/>
        </w:rPr>
      </w:pPr>
      <w:r w:rsidRPr="003D59CA">
        <w:rPr>
          <w:szCs w:val="28"/>
        </w:rPr>
        <w:t>(</w:t>
      </w:r>
      <w:r w:rsidR="002815BF" w:rsidRPr="003D59CA">
        <w:rPr>
          <w:szCs w:val="28"/>
        </w:rPr>
        <w:t>2</w:t>
      </w:r>
      <w:r w:rsidRPr="003D59CA">
        <w:rPr>
          <w:szCs w:val="28"/>
        </w:rPr>
        <w:t xml:space="preserve">) </w:t>
      </w:r>
      <w:r w:rsidR="00603331" w:rsidRPr="003D59CA">
        <w:rPr>
          <w:szCs w:val="28"/>
        </w:rPr>
        <w:t>Nội dung và m</w:t>
      </w:r>
      <w:r w:rsidR="002815BF" w:rsidRPr="003D59CA">
        <w:rPr>
          <w:szCs w:val="28"/>
        </w:rPr>
        <w:t>ức chi;</w:t>
      </w:r>
    </w:p>
    <w:p w14:paraId="65497C76" w14:textId="192D1BC6" w:rsidR="002815BF" w:rsidRPr="003D59CA" w:rsidRDefault="002815BF" w:rsidP="00F36484">
      <w:pPr>
        <w:shd w:val="clear" w:color="auto" w:fill="FFFFFF"/>
        <w:spacing w:before="120" w:after="120" w:line="360" w:lineRule="exact"/>
        <w:ind w:firstLine="709"/>
        <w:jc w:val="both"/>
        <w:rPr>
          <w:szCs w:val="28"/>
        </w:rPr>
      </w:pPr>
      <w:r w:rsidRPr="003D59CA">
        <w:rPr>
          <w:szCs w:val="28"/>
        </w:rPr>
        <w:t xml:space="preserve">(3) </w:t>
      </w:r>
      <w:r w:rsidR="00FB64EE" w:rsidRPr="003D59CA">
        <w:rPr>
          <w:szCs w:val="28"/>
        </w:rPr>
        <w:t>Nguồn kinh phí;</w:t>
      </w:r>
    </w:p>
    <w:p w14:paraId="5BC4D5A7" w14:textId="00BBA3E7" w:rsidR="002815BF" w:rsidRPr="003D59CA" w:rsidRDefault="00C22CCA" w:rsidP="00F36484">
      <w:pPr>
        <w:spacing w:before="120" w:after="120" w:line="360" w:lineRule="exact"/>
        <w:ind w:firstLine="720"/>
        <w:jc w:val="both"/>
        <w:rPr>
          <w:szCs w:val="28"/>
        </w:rPr>
      </w:pPr>
      <w:r w:rsidRPr="003D59CA">
        <w:rPr>
          <w:szCs w:val="28"/>
        </w:rPr>
        <w:t xml:space="preserve">(4) </w:t>
      </w:r>
      <w:r w:rsidR="00FB64EE">
        <w:rPr>
          <w:szCs w:val="28"/>
        </w:rPr>
        <w:t>Tổ chức thực hiện;</w:t>
      </w:r>
    </w:p>
    <w:p w14:paraId="0D370F1E" w14:textId="5FD44D58" w:rsidR="00C22CCA" w:rsidRPr="003D59CA" w:rsidRDefault="002815BF" w:rsidP="00F36484">
      <w:pPr>
        <w:shd w:val="clear" w:color="auto" w:fill="FFFFFF"/>
        <w:spacing w:before="120" w:after="120" w:line="360" w:lineRule="exact"/>
        <w:ind w:firstLine="709"/>
        <w:jc w:val="both"/>
        <w:rPr>
          <w:szCs w:val="28"/>
        </w:rPr>
      </w:pPr>
      <w:r w:rsidRPr="003D59CA">
        <w:rPr>
          <w:szCs w:val="28"/>
        </w:rPr>
        <w:t xml:space="preserve">(5) </w:t>
      </w:r>
      <w:r w:rsidR="00FB64EE">
        <w:rPr>
          <w:szCs w:val="28"/>
        </w:rPr>
        <w:t>Điều khoản chuyển tiếp.</w:t>
      </w:r>
    </w:p>
    <w:p w14:paraId="03373C33" w14:textId="63AF8E84" w:rsidR="00866146" w:rsidRPr="003D59CA" w:rsidRDefault="007662E2" w:rsidP="00F36484">
      <w:pPr>
        <w:spacing w:before="120" w:after="120" w:line="360" w:lineRule="exact"/>
        <w:ind w:firstLine="709"/>
        <w:jc w:val="both"/>
        <w:rPr>
          <w:b/>
          <w:szCs w:val="28"/>
        </w:rPr>
      </w:pPr>
      <w:r w:rsidRPr="003D59CA">
        <w:rPr>
          <w:b/>
          <w:szCs w:val="28"/>
        </w:rPr>
        <w:t>3</w:t>
      </w:r>
      <w:r w:rsidR="00866146" w:rsidRPr="003D59CA">
        <w:rPr>
          <w:b/>
          <w:szCs w:val="28"/>
        </w:rPr>
        <w:t>. Nội dung cơ bản của Nghị quyết</w:t>
      </w:r>
    </w:p>
    <w:p w14:paraId="00319FCB" w14:textId="7681316A" w:rsidR="008F23AB" w:rsidRPr="003D59CA" w:rsidRDefault="008F23AB" w:rsidP="00F36484">
      <w:pPr>
        <w:spacing w:before="120" w:after="120" w:line="360" w:lineRule="exact"/>
        <w:ind w:firstLine="720"/>
        <w:jc w:val="both"/>
        <w:rPr>
          <w:szCs w:val="28"/>
        </w:rPr>
      </w:pPr>
      <w:r w:rsidRPr="003D59CA">
        <w:rPr>
          <w:szCs w:val="28"/>
        </w:rPr>
        <w:t xml:space="preserve">Nghị quyết này quy định </w:t>
      </w:r>
      <w:r w:rsidR="00373B77" w:rsidRPr="00930F18">
        <w:rPr>
          <w:szCs w:val="28"/>
        </w:rPr>
        <w:t>nội dung và mức chi cho công tác đào tạo, bồi dưỡng những người không hưởng lương từ ngân sách nhà nước trên địa bàn tỉnh Thái Nguyên</w:t>
      </w:r>
      <w:r w:rsidRPr="003D59CA">
        <w:rPr>
          <w:szCs w:val="28"/>
        </w:rPr>
        <w:t>.</w:t>
      </w:r>
    </w:p>
    <w:p w14:paraId="0DFB3C50" w14:textId="01C7952F" w:rsidR="000F746E" w:rsidRPr="003D59CA" w:rsidRDefault="000F746E" w:rsidP="00F36484">
      <w:pPr>
        <w:spacing w:before="120" w:after="120" w:line="360" w:lineRule="exact"/>
        <w:ind w:firstLine="709"/>
        <w:jc w:val="both"/>
        <w:rPr>
          <w:b/>
          <w:szCs w:val="28"/>
        </w:rPr>
      </w:pPr>
      <w:r w:rsidRPr="003D59CA">
        <w:rPr>
          <w:b/>
          <w:szCs w:val="28"/>
        </w:rPr>
        <w:t>V. NHỮNG NỘI DUNG BỔ SUNG MỚI SO VỚI DỰ THẢO VĂN BẢN GỬI THẨM ĐỊNH: KHÔNG.</w:t>
      </w:r>
    </w:p>
    <w:p w14:paraId="30D72247" w14:textId="7837BFA2" w:rsidR="00760D00" w:rsidRPr="003D59CA" w:rsidRDefault="00760D00" w:rsidP="00F36484">
      <w:pPr>
        <w:spacing w:before="120" w:after="120" w:line="360" w:lineRule="exact"/>
        <w:ind w:firstLine="709"/>
        <w:jc w:val="both"/>
        <w:rPr>
          <w:b/>
          <w:szCs w:val="28"/>
        </w:rPr>
      </w:pPr>
      <w:r w:rsidRPr="003D59CA">
        <w:rPr>
          <w:b/>
          <w:szCs w:val="28"/>
        </w:rPr>
        <w:t>V</w:t>
      </w:r>
      <w:r w:rsidR="004F50B3" w:rsidRPr="003D59CA">
        <w:rPr>
          <w:b/>
          <w:szCs w:val="28"/>
        </w:rPr>
        <w:t>I</w:t>
      </w:r>
      <w:r w:rsidRPr="003D59CA">
        <w:rPr>
          <w:b/>
          <w:szCs w:val="28"/>
        </w:rPr>
        <w:t xml:space="preserve">. </w:t>
      </w:r>
      <w:r w:rsidR="00D9110D" w:rsidRPr="003D59CA">
        <w:rPr>
          <w:b/>
          <w:szCs w:val="28"/>
        </w:rPr>
        <w:t>DỰ KIẾN NGUỒN LỰC, ĐIỀU KIỆN BẢO ĐẢM CHO VIỆC T</w:t>
      </w:r>
      <w:r w:rsidR="000F746E" w:rsidRPr="003D59CA">
        <w:rPr>
          <w:b/>
          <w:szCs w:val="28"/>
        </w:rPr>
        <w:t>HI HÀNH</w:t>
      </w:r>
      <w:r w:rsidRPr="003D59CA">
        <w:rPr>
          <w:b/>
          <w:szCs w:val="28"/>
        </w:rPr>
        <w:t xml:space="preserve"> NGHỊ QUYẾ</w:t>
      </w:r>
      <w:r w:rsidR="00D9110D" w:rsidRPr="003D59CA">
        <w:rPr>
          <w:b/>
          <w:szCs w:val="28"/>
        </w:rPr>
        <w:t>T</w:t>
      </w:r>
      <w:r w:rsidR="000F746E" w:rsidRPr="003D59CA">
        <w:rPr>
          <w:b/>
          <w:szCs w:val="28"/>
        </w:rPr>
        <w:t xml:space="preserve"> VÀ THỜI GIAN TRÌNH THÔNG QUA</w:t>
      </w:r>
    </w:p>
    <w:p w14:paraId="7F81FE8B" w14:textId="343F8AC3" w:rsidR="00BE7C52" w:rsidRPr="003D59CA" w:rsidRDefault="00BE7C52" w:rsidP="00F36484">
      <w:pPr>
        <w:spacing w:before="120" w:after="120" w:line="360" w:lineRule="exact"/>
        <w:ind w:firstLine="709"/>
        <w:jc w:val="both"/>
        <w:rPr>
          <w:szCs w:val="28"/>
        </w:rPr>
      </w:pPr>
      <w:r w:rsidRPr="003D59CA">
        <w:rPr>
          <w:szCs w:val="28"/>
        </w:rPr>
        <w:t>Kinh phí đảm bảo thực thi Nghị quyết sau khi được thông qua: Nguồn ngân sách địa phương theo phân cấp ngân sách</w:t>
      </w:r>
      <w:r w:rsidR="001F0405" w:rsidRPr="003D59CA">
        <w:rPr>
          <w:szCs w:val="28"/>
        </w:rPr>
        <w:t>.</w:t>
      </w:r>
    </w:p>
    <w:p w14:paraId="6D64A2F0" w14:textId="7F8E04A2" w:rsidR="008B3C0E" w:rsidRPr="003D59CA" w:rsidRDefault="008B3C0E" w:rsidP="008B3C0E">
      <w:pPr>
        <w:spacing w:before="120" w:after="120" w:line="400" w:lineRule="exact"/>
        <w:ind w:firstLine="709"/>
        <w:jc w:val="both"/>
        <w:rPr>
          <w:szCs w:val="28"/>
        </w:rPr>
      </w:pPr>
      <w:r w:rsidRPr="003D59CA">
        <w:rPr>
          <w:szCs w:val="28"/>
        </w:rPr>
        <w:t xml:space="preserve">Thời gian trình thông qua: </w:t>
      </w:r>
      <w:r w:rsidRPr="003D59CA">
        <w:rPr>
          <w:szCs w:val="28"/>
          <w:lang w:val="vi-VN"/>
        </w:rPr>
        <w:t xml:space="preserve">Nghị quyết </w:t>
      </w:r>
      <w:r w:rsidRPr="003D59CA">
        <w:rPr>
          <w:szCs w:val="28"/>
        </w:rPr>
        <w:t xml:space="preserve">dự kiến trình </w:t>
      </w:r>
      <w:r w:rsidR="00062857" w:rsidRPr="003D59CA">
        <w:rPr>
          <w:szCs w:val="28"/>
        </w:rPr>
        <w:t xml:space="preserve">thông qua </w:t>
      </w:r>
      <w:r w:rsidRPr="003D59CA">
        <w:rPr>
          <w:szCs w:val="28"/>
        </w:rPr>
        <w:t>tại</w:t>
      </w:r>
      <w:r w:rsidR="00062857" w:rsidRPr="003D59CA">
        <w:rPr>
          <w:szCs w:val="28"/>
        </w:rPr>
        <w:t xml:space="preserve"> </w:t>
      </w:r>
      <w:r w:rsidR="00062857" w:rsidRPr="003D59CA">
        <w:rPr>
          <w:szCs w:val="28"/>
          <w:lang w:val="vi-VN"/>
        </w:rPr>
        <w:t xml:space="preserve">Kỳ họp </w:t>
      </w:r>
      <w:proofErr w:type="gramStart"/>
      <w:r w:rsidR="00062857" w:rsidRPr="003D59CA">
        <w:rPr>
          <w:szCs w:val="28"/>
          <w:lang w:val="vi-VN"/>
        </w:rPr>
        <w:t>thứ</w:t>
      </w:r>
      <w:r w:rsidR="00062857" w:rsidRPr="003D59CA">
        <w:rPr>
          <w:szCs w:val="28"/>
        </w:rPr>
        <w:t xml:space="preserve">  (</w:t>
      </w:r>
      <w:proofErr w:type="gramEnd"/>
      <w:r w:rsidR="00062857" w:rsidRPr="003D59CA">
        <w:rPr>
          <w:szCs w:val="28"/>
        </w:rPr>
        <w:t xml:space="preserve">Kỳ họp </w:t>
      </w:r>
      <w:r w:rsidR="009449BB">
        <w:rPr>
          <w:szCs w:val="28"/>
        </w:rPr>
        <w:t>chuyên đề tháng 6</w:t>
      </w:r>
      <w:r w:rsidR="00062857" w:rsidRPr="003D59CA">
        <w:rPr>
          <w:szCs w:val="28"/>
        </w:rPr>
        <w:t xml:space="preserve"> năm 202</w:t>
      </w:r>
      <w:r w:rsidR="009449BB">
        <w:rPr>
          <w:szCs w:val="28"/>
        </w:rPr>
        <w:t>6</w:t>
      </w:r>
      <w:r w:rsidR="00062857" w:rsidRPr="003D59CA">
        <w:rPr>
          <w:szCs w:val="28"/>
        </w:rPr>
        <w:t xml:space="preserve">) </w:t>
      </w:r>
      <w:r w:rsidRPr="003D59CA">
        <w:rPr>
          <w:szCs w:val="28"/>
          <w:lang w:val="vi-VN"/>
        </w:rPr>
        <w:t xml:space="preserve">Hội đồng nhân dân tỉnh Thái Nguyên Khóa </w:t>
      </w:r>
      <w:r w:rsidRPr="003D59CA">
        <w:rPr>
          <w:szCs w:val="28"/>
          <w:lang w:val="nb-NO"/>
        </w:rPr>
        <w:t>XV</w:t>
      </w:r>
      <w:r w:rsidR="00062857" w:rsidRPr="003D59CA">
        <w:rPr>
          <w:szCs w:val="28"/>
        </w:rPr>
        <w:t xml:space="preserve">, ngày   tháng </w:t>
      </w:r>
      <w:r w:rsidR="009449BB">
        <w:rPr>
          <w:szCs w:val="28"/>
        </w:rPr>
        <w:t>6</w:t>
      </w:r>
      <w:r w:rsidR="00062857" w:rsidRPr="003D59CA">
        <w:rPr>
          <w:szCs w:val="28"/>
        </w:rPr>
        <w:t xml:space="preserve"> năm 202</w:t>
      </w:r>
      <w:r w:rsidR="009449BB">
        <w:rPr>
          <w:szCs w:val="28"/>
        </w:rPr>
        <w:t>6</w:t>
      </w:r>
      <w:r w:rsidR="00062857" w:rsidRPr="003D59CA">
        <w:rPr>
          <w:szCs w:val="28"/>
        </w:rPr>
        <w:t>.</w:t>
      </w:r>
    </w:p>
    <w:p w14:paraId="5A9225EB" w14:textId="77777777" w:rsidR="00AB1BB0" w:rsidRPr="003D59CA" w:rsidRDefault="00AB1BB0" w:rsidP="00AB1BB0">
      <w:pPr>
        <w:widowControl w:val="0"/>
        <w:tabs>
          <w:tab w:val="right" w:leader="dot" w:pos="7920"/>
        </w:tabs>
        <w:spacing w:after="120" w:line="380" w:lineRule="exact"/>
        <w:ind w:firstLine="567"/>
        <w:jc w:val="both"/>
        <w:rPr>
          <w:spacing w:val="-4"/>
          <w:szCs w:val="28"/>
        </w:rPr>
      </w:pPr>
      <w:r w:rsidRPr="003D59CA">
        <w:rPr>
          <w:spacing w:val="-4"/>
          <w:szCs w:val="28"/>
        </w:rPr>
        <w:t>Nội dung tham mưu đầy đủ cơ sở pháp lý theo đúng quy định của pháp luật; đảm bảo đúng trình tự, thủ tục, đúng thẩm quyền, số liệu đảm bảo chính xác và đủ điều kiện để ban hành theo quy định của pháp luật và quy chế làm việc; Thủ trưởng cơ quan trình và người ký trình chịu trách nhiệm trước UBND tỉnh/Chủ tịch UBND tỉnh và trước pháp luật về nội dung tham mưu.</w:t>
      </w:r>
    </w:p>
    <w:p w14:paraId="62EF2CB1" w14:textId="05E3F924" w:rsidR="009449BB" w:rsidRPr="003D59CA" w:rsidRDefault="00B23004" w:rsidP="009449BB">
      <w:pPr>
        <w:spacing w:before="120" w:after="120" w:line="360" w:lineRule="exact"/>
        <w:ind w:firstLine="720"/>
        <w:jc w:val="both"/>
        <w:rPr>
          <w:szCs w:val="28"/>
        </w:rPr>
      </w:pPr>
      <w:r w:rsidRPr="003D59CA">
        <w:rPr>
          <w:szCs w:val="28"/>
        </w:rPr>
        <w:t xml:space="preserve">Trên đây là nội dung Sở Tài chính tham mưu báo cáo Ủy ban nhân dân tỉnh </w:t>
      </w:r>
      <w:r w:rsidR="00C22CCA" w:rsidRPr="003D59CA">
        <w:rPr>
          <w:szCs w:val="28"/>
        </w:rPr>
        <w:t xml:space="preserve">trình Hội đồng nhân dân tỉnh về dự thảo Nghị quyết của Hội đồng nhân dân tỉnh </w:t>
      </w:r>
      <w:bookmarkStart w:id="3" w:name="_Hlk231294267"/>
      <w:r w:rsidR="006406CC">
        <w:rPr>
          <w:szCs w:val="28"/>
        </w:rPr>
        <w:t xml:space="preserve">ban hành </w:t>
      </w:r>
      <w:r w:rsidR="00703EE4" w:rsidRPr="003D59CA">
        <w:rPr>
          <w:szCs w:val="28"/>
        </w:rPr>
        <w:t xml:space="preserve">quy định </w:t>
      </w:r>
      <w:r w:rsidR="009449BB" w:rsidRPr="00930F18">
        <w:rPr>
          <w:szCs w:val="28"/>
        </w:rPr>
        <w:t>nội dung và mức chi cho công tác đào tạo, bồi dưỡng những người không hưởng lương từ ngân sách nhà nước trên địa bàn tỉnh Thái Nguyên</w:t>
      </w:r>
      <w:r w:rsidR="009449BB" w:rsidRPr="003D59CA">
        <w:rPr>
          <w:szCs w:val="28"/>
        </w:rPr>
        <w:t>.</w:t>
      </w:r>
    </w:p>
    <w:bookmarkEnd w:id="3"/>
    <w:p w14:paraId="54F76EAF" w14:textId="7612D6B3" w:rsidR="002C1892" w:rsidRPr="003D59CA" w:rsidRDefault="00B23004" w:rsidP="00F36484">
      <w:pPr>
        <w:spacing w:before="120" w:after="120" w:line="360" w:lineRule="exact"/>
        <w:ind w:firstLine="709"/>
        <w:jc w:val="both"/>
        <w:rPr>
          <w:szCs w:val="28"/>
        </w:rPr>
      </w:pPr>
      <w:r w:rsidRPr="003D59CA">
        <w:rPr>
          <w:szCs w:val="28"/>
        </w:rPr>
        <w:t xml:space="preserve">Đề nghị </w:t>
      </w:r>
      <w:r w:rsidR="008237A0" w:rsidRPr="003D59CA">
        <w:rPr>
          <w:szCs w:val="28"/>
        </w:rPr>
        <w:t>Ủy ban nhân dân</w:t>
      </w:r>
      <w:r w:rsidR="00760D00" w:rsidRPr="003D59CA">
        <w:rPr>
          <w:szCs w:val="28"/>
        </w:rPr>
        <w:t xml:space="preserve"> tỉnh trình </w:t>
      </w:r>
      <w:r w:rsidR="00DF4EB7" w:rsidRPr="003D59CA">
        <w:rPr>
          <w:szCs w:val="28"/>
        </w:rPr>
        <w:t xml:space="preserve">Hội </w:t>
      </w:r>
      <w:r w:rsidR="008237A0" w:rsidRPr="003D59CA">
        <w:rPr>
          <w:szCs w:val="28"/>
        </w:rPr>
        <w:t>đồng nhân dân</w:t>
      </w:r>
      <w:r w:rsidR="00760D00" w:rsidRPr="003D59CA">
        <w:rPr>
          <w:szCs w:val="28"/>
        </w:rPr>
        <w:t xml:space="preserve"> tỉnh xem xét, quyết đị</w:t>
      </w:r>
      <w:r w:rsidR="00F234E0" w:rsidRPr="003D59CA">
        <w:rPr>
          <w:szCs w:val="28"/>
        </w:rPr>
        <w:t>nh.</w:t>
      </w:r>
      <w:r w:rsidR="00646C95" w:rsidRPr="003D59CA">
        <w:rPr>
          <w:szCs w:val="28"/>
        </w:rPr>
        <w:t>/.</w:t>
      </w:r>
    </w:p>
    <w:p w14:paraId="42ABA6EE" w14:textId="725EE803" w:rsidR="00AB1BB0" w:rsidRPr="003D59CA" w:rsidRDefault="00AB1BB0" w:rsidP="000B0290">
      <w:pPr>
        <w:widowControl w:val="0"/>
        <w:tabs>
          <w:tab w:val="right" w:leader="dot" w:pos="7920"/>
        </w:tabs>
        <w:spacing w:after="120" w:line="380" w:lineRule="exact"/>
        <w:ind w:firstLine="567"/>
        <w:jc w:val="center"/>
        <w:rPr>
          <w:spacing w:val="-4"/>
          <w:szCs w:val="28"/>
        </w:rPr>
      </w:pPr>
      <w:r w:rsidRPr="003D59CA">
        <w:rPr>
          <w:i/>
          <w:iCs/>
          <w:spacing w:val="-4"/>
          <w:szCs w:val="28"/>
        </w:rPr>
        <w:t>(Xin gửi kèm theo: Dự thảo Tờ trình của UBND tỉnh</w:t>
      </w:r>
      <w:r w:rsidR="000B0290" w:rsidRPr="003D59CA">
        <w:rPr>
          <w:i/>
          <w:iCs/>
          <w:spacing w:val="-4"/>
          <w:szCs w:val="28"/>
        </w:rPr>
        <w:t>,</w:t>
      </w:r>
      <w:r w:rsidRPr="003D59CA">
        <w:rPr>
          <w:i/>
          <w:iCs/>
          <w:spacing w:val="-4"/>
          <w:szCs w:val="28"/>
        </w:rPr>
        <w:t xml:space="preserve"> Dự thảo Nghị quyết của HĐND tỉnh</w:t>
      </w:r>
      <w:r w:rsidR="000B0290" w:rsidRPr="003D59CA">
        <w:rPr>
          <w:i/>
          <w:iCs/>
          <w:spacing w:val="-4"/>
          <w:szCs w:val="28"/>
        </w:rPr>
        <w:t xml:space="preserve"> </w:t>
      </w:r>
      <w:r w:rsidR="002D1473" w:rsidRPr="003D59CA">
        <w:rPr>
          <w:i/>
          <w:iCs/>
          <w:spacing w:val="-4"/>
          <w:szCs w:val="28"/>
        </w:rPr>
        <w:t>và các hồ sơ liên quan)</w:t>
      </w:r>
      <w:r w:rsidRPr="003D59CA">
        <w:rPr>
          <w:spacing w:val="-4"/>
          <w:szCs w:val="28"/>
        </w:rPr>
        <w:t>./.</w:t>
      </w:r>
    </w:p>
    <w:tbl>
      <w:tblPr>
        <w:tblW w:w="0" w:type="auto"/>
        <w:tblInd w:w="108" w:type="dxa"/>
        <w:tblLook w:val="04A0" w:firstRow="1" w:lastRow="0" w:firstColumn="1" w:lastColumn="0" w:noHBand="0" w:noVBand="1"/>
      </w:tblPr>
      <w:tblGrid>
        <w:gridCol w:w="4063"/>
        <w:gridCol w:w="5184"/>
      </w:tblGrid>
      <w:tr w:rsidR="003D59CA" w:rsidRPr="003D59CA" w14:paraId="1515B35A" w14:textId="77777777" w:rsidTr="00FA2E52">
        <w:trPr>
          <w:trHeight w:val="2126"/>
        </w:trPr>
        <w:tc>
          <w:tcPr>
            <w:tcW w:w="4063" w:type="dxa"/>
            <w:shd w:val="clear" w:color="auto" w:fill="auto"/>
          </w:tcPr>
          <w:p w14:paraId="7ABC260C" w14:textId="77777777" w:rsidR="00B23004" w:rsidRPr="003D59CA" w:rsidRDefault="00B23004" w:rsidP="000714D5">
            <w:pPr>
              <w:widowControl w:val="0"/>
              <w:tabs>
                <w:tab w:val="left" w:pos="624"/>
                <w:tab w:val="left" w:pos="720"/>
              </w:tabs>
              <w:spacing w:after="0" w:line="240" w:lineRule="auto"/>
              <w:ind w:left="-108"/>
              <w:jc w:val="both"/>
              <w:rPr>
                <w:b/>
                <w:sz w:val="24"/>
                <w:szCs w:val="24"/>
              </w:rPr>
            </w:pPr>
            <w:r w:rsidRPr="003D59CA">
              <w:rPr>
                <w:b/>
                <w:i/>
                <w:sz w:val="24"/>
                <w:szCs w:val="24"/>
              </w:rPr>
              <w:t>Nơi nhận:</w:t>
            </w:r>
            <w:r w:rsidRPr="003D59CA">
              <w:rPr>
                <w:b/>
                <w:sz w:val="24"/>
                <w:szCs w:val="24"/>
              </w:rPr>
              <w:t xml:space="preserve">    </w:t>
            </w:r>
          </w:p>
          <w:p w14:paraId="1F0C8822" w14:textId="77777777" w:rsidR="00B23004" w:rsidRPr="003D59CA" w:rsidRDefault="00B23004" w:rsidP="000714D5">
            <w:pPr>
              <w:spacing w:after="0" w:line="240" w:lineRule="auto"/>
              <w:ind w:left="-108"/>
              <w:rPr>
                <w:sz w:val="22"/>
                <w:szCs w:val="28"/>
              </w:rPr>
            </w:pPr>
            <w:r w:rsidRPr="003D59CA">
              <w:rPr>
                <w:sz w:val="22"/>
                <w:szCs w:val="28"/>
              </w:rPr>
              <w:t>-</w:t>
            </w:r>
            <w:r w:rsidRPr="003D59CA">
              <w:rPr>
                <w:sz w:val="22"/>
                <w:szCs w:val="28"/>
              </w:rPr>
              <w:tab/>
              <w:t>Như trên;</w:t>
            </w:r>
          </w:p>
          <w:p w14:paraId="3ECF37E0" w14:textId="77777777" w:rsidR="00B23004" w:rsidRPr="003D59CA" w:rsidRDefault="00B23004" w:rsidP="000714D5">
            <w:pPr>
              <w:spacing w:after="0" w:line="240" w:lineRule="auto"/>
              <w:ind w:left="-108"/>
              <w:rPr>
                <w:sz w:val="22"/>
                <w:szCs w:val="28"/>
              </w:rPr>
            </w:pPr>
            <w:r w:rsidRPr="003D59CA">
              <w:rPr>
                <w:sz w:val="22"/>
                <w:szCs w:val="28"/>
              </w:rPr>
              <w:t>-</w:t>
            </w:r>
            <w:r w:rsidRPr="003D59CA">
              <w:rPr>
                <w:sz w:val="22"/>
                <w:szCs w:val="28"/>
              </w:rPr>
              <w:tab/>
              <w:t>Sở Tư pháp;</w:t>
            </w:r>
          </w:p>
          <w:p w14:paraId="2E9F56B5" w14:textId="77777777" w:rsidR="00B23004" w:rsidRPr="003D59CA" w:rsidRDefault="00B23004" w:rsidP="000714D5">
            <w:pPr>
              <w:spacing w:after="0" w:line="240" w:lineRule="auto"/>
              <w:ind w:left="-108"/>
              <w:rPr>
                <w:sz w:val="22"/>
                <w:szCs w:val="28"/>
              </w:rPr>
            </w:pPr>
            <w:r w:rsidRPr="003D59CA">
              <w:rPr>
                <w:sz w:val="22"/>
                <w:szCs w:val="28"/>
              </w:rPr>
              <w:t>-</w:t>
            </w:r>
            <w:r w:rsidRPr="003D59CA">
              <w:rPr>
                <w:sz w:val="22"/>
                <w:szCs w:val="28"/>
              </w:rPr>
              <w:tab/>
              <w:t>Ban Giám đốc Sở;</w:t>
            </w:r>
          </w:p>
          <w:p w14:paraId="31CE186D" w14:textId="77777777" w:rsidR="00B23004" w:rsidRPr="003D59CA" w:rsidRDefault="00B23004" w:rsidP="000714D5">
            <w:pPr>
              <w:spacing w:after="0" w:line="240" w:lineRule="auto"/>
              <w:ind w:left="-108"/>
              <w:jc w:val="both"/>
              <w:rPr>
                <w:b/>
                <w:sz w:val="24"/>
                <w:szCs w:val="24"/>
              </w:rPr>
            </w:pPr>
            <w:r w:rsidRPr="003D59CA">
              <w:rPr>
                <w:sz w:val="22"/>
                <w:szCs w:val="28"/>
              </w:rPr>
              <w:t>-</w:t>
            </w:r>
            <w:r w:rsidRPr="003D59CA">
              <w:rPr>
                <w:sz w:val="22"/>
                <w:szCs w:val="28"/>
              </w:rPr>
              <w:tab/>
              <w:t>Lưu: VT, HCSN.</w:t>
            </w:r>
            <w:r w:rsidRPr="003D59CA">
              <w:rPr>
                <w:sz w:val="24"/>
                <w:szCs w:val="24"/>
              </w:rPr>
              <w:t xml:space="preserve">    </w:t>
            </w:r>
            <w:r w:rsidRPr="003D59CA">
              <w:rPr>
                <w:b/>
                <w:sz w:val="24"/>
                <w:szCs w:val="24"/>
              </w:rPr>
              <w:t xml:space="preserve">                                          </w:t>
            </w:r>
          </w:p>
          <w:p w14:paraId="4A8BC9B1" w14:textId="77777777" w:rsidR="00B23004" w:rsidRPr="003D59CA" w:rsidRDefault="00B23004" w:rsidP="000714D5">
            <w:pPr>
              <w:spacing w:after="0" w:line="240" w:lineRule="auto"/>
              <w:ind w:left="-108"/>
              <w:jc w:val="center"/>
              <w:rPr>
                <w:b/>
                <w:sz w:val="24"/>
                <w:szCs w:val="24"/>
              </w:rPr>
            </w:pPr>
            <w:r w:rsidRPr="003D59CA">
              <w:rPr>
                <w:b/>
                <w:szCs w:val="28"/>
              </w:rPr>
              <w:t xml:space="preserve">                                                                       </w:t>
            </w:r>
            <w:r w:rsidRPr="003D59CA">
              <w:rPr>
                <w:b/>
                <w:sz w:val="24"/>
                <w:szCs w:val="24"/>
              </w:rPr>
              <w:t xml:space="preserve">                                                                                                            </w:t>
            </w:r>
          </w:p>
        </w:tc>
        <w:tc>
          <w:tcPr>
            <w:tcW w:w="5184" w:type="dxa"/>
            <w:shd w:val="clear" w:color="auto" w:fill="auto"/>
          </w:tcPr>
          <w:p w14:paraId="6FC558B3" w14:textId="77777777" w:rsidR="00B23004" w:rsidRPr="003D59CA" w:rsidRDefault="00B23004" w:rsidP="000714D5">
            <w:pPr>
              <w:widowControl w:val="0"/>
              <w:tabs>
                <w:tab w:val="left" w:pos="624"/>
                <w:tab w:val="left" w:pos="720"/>
                <w:tab w:val="left" w:pos="900"/>
              </w:tabs>
              <w:spacing w:before="40" w:after="0" w:line="240" w:lineRule="auto"/>
              <w:jc w:val="center"/>
              <w:rPr>
                <w:b/>
                <w:szCs w:val="28"/>
              </w:rPr>
            </w:pPr>
            <w:r w:rsidRPr="003D59CA">
              <w:rPr>
                <w:b/>
                <w:szCs w:val="28"/>
              </w:rPr>
              <w:t>GIÁM ĐỐC</w:t>
            </w:r>
          </w:p>
          <w:p w14:paraId="00E8BD39" w14:textId="77777777" w:rsidR="00B23004" w:rsidRPr="003D59CA" w:rsidRDefault="00B23004" w:rsidP="000714D5">
            <w:pPr>
              <w:widowControl w:val="0"/>
              <w:tabs>
                <w:tab w:val="left" w:pos="624"/>
                <w:tab w:val="left" w:pos="720"/>
              </w:tabs>
              <w:spacing w:after="0" w:line="240" w:lineRule="auto"/>
              <w:jc w:val="center"/>
              <w:rPr>
                <w:b/>
                <w:szCs w:val="28"/>
              </w:rPr>
            </w:pPr>
          </w:p>
          <w:p w14:paraId="7BAFE049" w14:textId="77777777" w:rsidR="00B23004" w:rsidRPr="003D59CA" w:rsidRDefault="00B23004" w:rsidP="000714D5">
            <w:pPr>
              <w:widowControl w:val="0"/>
              <w:tabs>
                <w:tab w:val="left" w:pos="624"/>
                <w:tab w:val="left" w:pos="720"/>
              </w:tabs>
              <w:spacing w:after="0" w:line="240" w:lineRule="auto"/>
              <w:jc w:val="center"/>
              <w:rPr>
                <w:b/>
                <w:szCs w:val="28"/>
              </w:rPr>
            </w:pPr>
          </w:p>
          <w:p w14:paraId="253C53A6" w14:textId="77777777" w:rsidR="00B23004" w:rsidRPr="003D59CA" w:rsidRDefault="00B23004" w:rsidP="000714D5">
            <w:pPr>
              <w:widowControl w:val="0"/>
              <w:tabs>
                <w:tab w:val="left" w:pos="624"/>
                <w:tab w:val="left" w:pos="720"/>
              </w:tabs>
              <w:spacing w:after="0" w:line="240" w:lineRule="auto"/>
              <w:jc w:val="center"/>
              <w:rPr>
                <w:b/>
                <w:szCs w:val="28"/>
              </w:rPr>
            </w:pPr>
          </w:p>
          <w:p w14:paraId="1661C161" w14:textId="77777777" w:rsidR="00B23004" w:rsidRPr="003D59CA" w:rsidRDefault="00B23004" w:rsidP="000714D5">
            <w:pPr>
              <w:widowControl w:val="0"/>
              <w:tabs>
                <w:tab w:val="left" w:pos="624"/>
                <w:tab w:val="left" w:pos="720"/>
              </w:tabs>
              <w:spacing w:after="0" w:line="240" w:lineRule="auto"/>
              <w:jc w:val="center"/>
              <w:rPr>
                <w:b/>
                <w:szCs w:val="28"/>
              </w:rPr>
            </w:pPr>
          </w:p>
          <w:p w14:paraId="3F4450F3" w14:textId="77777777" w:rsidR="00B23004" w:rsidRPr="003D59CA" w:rsidRDefault="00B23004" w:rsidP="000714D5">
            <w:pPr>
              <w:spacing w:after="0" w:line="240" w:lineRule="auto"/>
              <w:jc w:val="center"/>
              <w:rPr>
                <w:b/>
                <w:sz w:val="24"/>
                <w:szCs w:val="24"/>
              </w:rPr>
            </w:pPr>
          </w:p>
          <w:p w14:paraId="3AE24249" w14:textId="77777777" w:rsidR="00B23004" w:rsidRPr="003D59CA" w:rsidRDefault="00B23004" w:rsidP="000714D5">
            <w:pPr>
              <w:spacing w:after="0" w:line="240" w:lineRule="auto"/>
              <w:jc w:val="center"/>
              <w:rPr>
                <w:b/>
                <w:szCs w:val="28"/>
              </w:rPr>
            </w:pPr>
            <w:r w:rsidRPr="003D59CA">
              <w:rPr>
                <w:b/>
                <w:szCs w:val="28"/>
              </w:rPr>
              <w:t>Lê Kim Phúc</w:t>
            </w:r>
          </w:p>
        </w:tc>
      </w:tr>
    </w:tbl>
    <w:p w14:paraId="4E79E0EE" w14:textId="77777777" w:rsidR="00760D00" w:rsidRPr="003D59CA" w:rsidRDefault="00760D00" w:rsidP="00760D00">
      <w:pPr>
        <w:jc w:val="center"/>
        <w:rPr>
          <w:b/>
          <w:spacing w:val="-6"/>
          <w:szCs w:val="28"/>
        </w:rPr>
      </w:pPr>
    </w:p>
    <w:sectPr w:rsidR="00760D00" w:rsidRPr="003D59CA" w:rsidSect="00F234E0">
      <w:headerReference w:type="default" r:id="rId8"/>
      <w:pgSz w:w="11907" w:h="16840" w:code="9"/>
      <w:pgMar w:top="965" w:right="851" w:bottom="851" w:left="1701" w:header="397"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03CC7" w14:textId="77777777" w:rsidR="000956EF" w:rsidRDefault="000956EF">
      <w:pPr>
        <w:spacing w:after="0" w:line="240" w:lineRule="auto"/>
      </w:pPr>
      <w:r>
        <w:separator/>
      </w:r>
    </w:p>
  </w:endnote>
  <w:endnote w:type="continuationSeparator" w:id="0">
    <w:p w14:paraId="6066195B" w14:textId="77777777" w:rsidR="000956EF" w:rsidRDefault="00095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887CA" w14:textId="77777777" w:rsidR="000956EF" w:rsidRDefault="000956EF">
      <w:pPr>
        <w:spacing w:after="0" w:line="240" w:lineRule="auto"/>
      </w:pPr>
      <w:r>
        <w:separator/>
      </w:r>
    </w:p>
  </w:footnote>
  <w:footnote w:type="continuationSeparator" w:id="0">
    <w:p w14:paraId="7CA9C4B6" w14:textId="77777777" w:rsidR="000956EF" w:rsidRDefault="00095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2628281"/>
      <w:docPartObj>
        <w:docPartGallery w:val="Page Numbers (Top of Page)"/>
        <w:docPartUnique/>
      </w:docPartObj>
    </w:sdtPr>
    <w:sdtEndPr>
      <w:rPr>
        <w:noProof/>
      </w:rPr>
    </w:sdtEndPr>
    <w:sdtContent>
      <w:p w14:paraId="11B39711" w14:textId="593B6231" w:rsidR="00F234E0" w:rsidRDefault="00F234E0">
        <w:pPr>
          <w:pStyle w:val="Header"/>
          <w:jc w:val="center"/>
        </w:pPr>
        <w:r>
          <w:fldChar w:fldCharType="begin"/>
        </w:r>
        <w:r>
          <w:instrText xml:space="preserve"> PAGE   \* MERGEFORMAT </w:instrText>
        </w:r>
        <w:r>
          <w:fldChar w:fldCharType="separate"/>
        </w:r>
        <w:r w:rsidR="00840518">
          <w:rPr>
            <w:noProof/>
          </w:rPr>
          <w:t>3</w:t>
        </w:r>
        <w:r>
          <w:rPr>
            <w:noProof/>
          </w:rPr>
          <w:fldChar w:fldCharType="end"/>
        </w:r>
      </w:p>
    </w:sdtContent>
  </w:sdt>
  <w:p w14:paraId="53FFD588" w14:textId="77777777" w:rsidR="00F234E0" w:rsidRDefault="00F234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E6552"/>
    <w:multiLevelType w:val="hybridMultilevel"/>
    <w:tmpl w:val="7DAE1D50"/>
    <w:lvl w:ilvl="0" w:tplc="395493FA">
      <w:start w:val="1"/>
      <w:numFmt w:val="decimal"/>
      <w:lvlText w:val="(%1)"/>
      <w:lvlJc w:val="left"/>
      <w:pPr>
        <w:ind w:left="1139" w:hanging="360"/>
      </w:pPr>
      <w:rPr>
        <w:rFonts w:hint="default"/>
      </w:rPr>
    </w:lvl>
    <w:lvl w:ilvl="1" w:tplc="04090019" w:tentative="1">
      <w:start w:val="1"/>
      <w:numFmt w:val="lowerLetter"/>
      <w:lvlText w:val="%2."/>
      <w:lvlJc w:val="left"/>
      <w:pPr>
        <w:ind w:left="1859" w:hanging="360"/>
      </w:pPr>
    </w:lvl>
    <w:lvl w:ilvl="2" w:tplc="0409001B" w:tentative="1">
      <w:start w:val="1"/>
      <w:numFmt w:val="lowerRoman"/>
      <w:lvlText w:val="%3."/>
      <w:lvlJc w:val="right"/>
      <w:pPr>
        <w:ind w:left="2579" w:hanging="180"/>
      </w:pPr>
    </w:lvl>
    <w:lvl w:ilvl="3" w:tplc="0409000F" w:tentative="1">
      <w:start w:val="1"/>
      <w:numFmt w:val="decimal"/>
      <w:lvlText w:val="%4."/>
      <w:lvlJc w:val="left"/>
      <w:pPr>
        <w:ind w:left="3299" w:hanging="360"/>
      </w:pPr>
    </w:lvl>
    <w:lvl w:ilvl="4" w:tplc="04090019" w:tentative="1">
      <w:start w:val="1"/>
      <w:numFmt w:val="lowerLetter"/>
      <w:lvlText w:val="%5."/>
      <w:lvlJc w:val="left"/>
      <w:pPr>
        <w:ind w:left="4019" w:hanging="360"/>
      </w:pPr>
    </w:lvl>
    <w:lvl w:ilvl="5" w:tplc="0409001B" w:tentative="1">
      <w:start w:val="1"/>
      <w:numFmt w:val="lowerRoman"/>
      <w:lvlText w:val="%6."/>
      <w:lvlJc w:val="right"/>
      <w:pPr>
        <w:ind w:left="4739" w:hanging="180"/>
      </w:pPr>
    </w:lvl>
    <w:lvl w:ilvl="6" w:tplc="0409000F" w:tentative="1">
      <w:start w:val="1"/>
      <w:numFmt w:val="decimal"/>
      <w:lvlText w:val="%7."/>
      <w:lvlJc w:val="left"/>
      <w:pPr>
        <w:ind w:left="5459" w:hanging="360"/>
      </w:pPr>
    </w:lvl>
    <w:lvl w:ilvl="7" w:tplc="04090019" w:tentative="1">
      <w:start w:val="1"/>
      <w:numFmt w:val="lowerLetter"/>
      <w:lvlText w:val="%8."/>
      <w:lvlJc w:val="left"/>
      <w:pPr>
        <w:ind w:left="6179" w:hanging="360"/>
      </w:pPr>
    </w:lvl>
    <w:lvl w:ilvl="8" w:tplc="0409001B" w:tentative="1">
      <w:start w:val="1"/>
      <w:numFmt w:val="lowerRoman"/>
      <w:lvlText w:val="%9."/>
      <w:lvlJc w:val="right"/>
      <w:pPr>
        <w:ind w:left="6899" w:hanging="180"/>
      </w:pPr>
    </w:lvl>
  </w:abstractNum>
  <w:abstractNum w:abstractNumId="1" w15:restartNumberingAfterBreak="0">
    <w:nsid w:val="6C1111BB"/>
    <w:multiLevelType w:val="hybridMultilevel"/>
    <w:tmpl w:val="9982A77E"/>
    <w:lvl w:ilvl="0" w:tplc="C7B26FD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78DF4B9C"/>
    <w:multiLevelType w:val="hybridMultilevel"/>
    <w:tmpl w:val="9A203D2C"/>
    <w:lvl w:ilvl="0" w:tplc="04F21C2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1154830250">
    <w:abstractNumId w:val="2"/>
  </w:num>
  <w:num w:numId="2" w16cid:durableId="2110079703">
    <w:abstractNumId w:val="1"/>
  </w:num>
  <w:num w:numId="3" w16cid:durableId="270209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D00"/>
    <w:rsid w:val="000009F3"/>
    <w:rsid w:val="00003757"/>
    <w:rsid w:val="0000721A"/>
    <w:rsid w:val="00011EDB"/>
    <w:rsid w:val="00015C30"/>
    <w:rsid w:val="00021B0C"/>
    <w:rsid w:val="00032046"/>
    <w:rsid w:val="00033AC7"/>
    <w:rsid w:val="0003659D"/>
    <w:rsid w:val="000375B8"/>
    <w:rsid w:val="0004349B"/>
    <w:rsid w:val="000446C2"/>
    <w:rsid w:val="00047119"/>
    <w:rsid w:val="00057AA8"/>
    <w:rsid w:val="00062857"/>
    <w:rsid w:val="00066DE4"/>
    <w:rsid w:val="000709B2"/>
    <w:rsid w:val="0009116D"/>
    <w:rsid w:val="000956EF"/>
    <w:rsid w:val="0009602F"/>
    <w:rsid w:val="000963E8"/>
    <w:rsid w:val="000A0CED"/>
    <w:rsid w:val="000A12F6"/>
    <w:rsid w:val="000A1D14"/>
    <w:rsid w:val="000A5FE3"/>
    <w:rsid w:val="000B0290"/>
    <w:rsid w:val="000B2471"/>
    <w:rsid w:val="000B5B6B"/>
    <w:rsid w:val="000C1C28"/>
    <w:rsid w:val="000C5ED3"/>
    <w:rsid w:val="000D271D"/>
    <w:rsid w:val="000F267D"/>
    <w:rsid w:val="000F5D8D"/>
    <w:rsid w:val="000F746E"/>
    <w:rsid w:val="00101D5F"/>
    <w:rsid w:val="00102BE7"/>
    <w:rsid w:val="001030C9"/>
    <w:rsid w:val="00103DAF"/>
    <w:rsid w:val="0010659C"/>
    <w:rsid w:val="001240AD"/>
    <w:rsid w:val="00125DF9"/>
    <w:rsid w:val="001272FA"/>
    <w:rsid w:val="00131067"/>
    <w:rsid w:val="0013172C"/>
    <w:rsid w:val="001318AE"/>
    <w:rsid w:val="001328B9"/>
    <w:rsid w:val="00136BB4"/>
    <w:rsid w:val="001378B6"/>
    <w:rsid w:val="0014154B"/>
    <w:rsid w:val="00146CFA"/>
    <w:rsid w:val="00146FAF"/>
    <w:rsid w:val="0015789F"/>
    <w:rsid w:val="0016466E"/>
    <w:rsid w:val="00170DBE"/>
    <w:rsid w:val="00172A46"/>
    <w:rsid w:val="00173100"/>
    <w:rsid w:val="00173A7E"/>
    <w:rsid w:val="001769E2"/>
    <w:rsid w:val="0017730E"/>
    <w:rsid w:val="001858DC"/>
    <w:rsid w:val="001863CA"/>
    <w:rsid w:val="001863D3"/>
    <w:rsid w:val="001905AB"/>
    <w:rsid w:val="001A6D1A"/>
    <w:rsid w:val="001C2AF7"/>
    <w:rsid w:val="001D0042"/>
    <w:rsid w:val="001D196C"/>
    <w:rsid w:val="001D7399"/>
    <w:rsid w:val="001E7CC4"/>
    <w:rsid w:val="001F0405"/>
    <w:rsid w:val="001F4D19"/>
    <w:rsid w:val="002016D6"/>
    <w:rsid w:val="002044A9"/>
    <w:rsid w:val="00214188"/>
    <w:rsid w:val="00220E2F"/>
    <w:rsid w:val="00226167"/>
    <w:rsid w:val="002360E7"/>
    <w:rsid w:val="002500BF"/>
    <w:rsid w:val="00250798"/>
    <w:rsid w:val="00252F9C"/>
    <w:rsid w:val="00264D32"/>
    <w:rsid w:val="002669ED"/>
    <w:rsid w:val="00280F8F"/>
    <w:rsid w:val="002815BF"/>
    <w:rsid w:val="00287CEF"/>
    <w:rsid w:val="002914D6"/>
    <w:rsid w:val="00292851"/>
    <w:rsid w:val="002A58BD"/>
    <w:rsid w:val="002B4AA0"/>
    <w:rsid w:val="002C1892"/>
    <w:rsid w:val="002D1351"/>
    <w:rsid w:val="002D1473"/>
    <w:rsid w:val="002D1F3E"/>
    <w:rsid w:val="002D51A1"/>
    <w:rsid w:val="002D5E7D"/>
    <w:rsid w:val="002D6D7A"/>
    <w:rsid w:val="002E0748"/>
    <w:rsid w:val="00312B5B"/>
    <w:rsid w:val="003178FE"/>
    <w:rsid w:val="00321FFB"/>
    <w:rsid w:val="003222DF"/>
    <w:rsid w:val="003254CB"/>
    <w:rsid w:val="0033674B"/>
    <w:rsid w:val="00341DDE"/>
    <w:rsid w:val="00343783"/>
    <w:rsid w:val="003454BF"/>
    <w:rsid w:val="003464B1"/>
    <w:rsid w:val="00355D4F"/>
    <w:rsid w:val="0036451A"/>
    <w:rsid w:val="00365D37"/>
    <w:rsid w:val="00373B77"/>
    <w:rsid w:val="00374AEF"/>
    <w:rsid w:val="003825E6"/>
    <w:rsid w:val="00393102"/>
    <w:rsid w:val="00396673"/>
    <w:rsid w:val="003A4D65"/>
    <w:rsid w:val="003B2037"/>
    <w:rsid w:val="003B5338"/>
    <w:rsid w:val="003B773F"/>
    <w:rsid w:val="003C3A53"/>
    <w:rsid w:val="003D2A95"/>
    <w:rsid w:val="003D2ECC"/>
    <w:rsid w:val="003D59CA"/>
    <w:rsid w:val="003E5A71"/>
    <w:rsid w:val="003F0618"/>
    <w:rsid w:val="003F466F"/>
    <w:rsid w:val="003F4ABA"/>
    <w:rsid w:val="0040170F"/>
    <w:rsid w:val="00422A75"/>
    <w:rsid w:val="00443502"/>
    <w:rsid w:val="004454FF"/>
    <w:rsid w:val="00455AA1"/>
    <w:rsid w:val="00457175"/>
    <w:rsid w:val="00460AEE"/>
    <w:rsid w:val="00463950"/>
    <w:rsid w:val="004639C5"/>
    <w:rsid w:val="00464FA2"/>
    <w:rsid w:val="00475A77"/>
    <w:rsid w:val="004A55FA"/>
    <w:rsid w:val="004A7417"/>
    <w:rsid w:val="004B69A1"/>
    <w:rsid w:val="004B725E"/>
    <w:rsid w:val="004C5AE7"/>
    <w:rsid w:val="004D0FE6"/>
    <w:rsid w:val="004E73C1"/>
    <w:rsid w:val="004F347B"/>
    <w:rsid w:val="004F50B3"/>
    <w:rsid w:val="00516078"/>
    <w:rsid w:val="00516359"/>
    <w:rsid w:val="005170DC"/>
    <w:rsid w:val="005252C5"/>
    <w:rsid w:val="00545D6A"/>
    <w:rsid w:val="00545E29"/>
    <w:rsid w:val="005469BD"/>
    <w:rsid w:val="00553347"/>
    <w:rsid w:val="0056029D"/>
    <w:rsid w:val="00562CC3"/>
    <w:rsid w:val="00564B8F"/>
    <w:rsid w:val="0056753D"/>
    <w:rsid w:val="00576F3C"/>
    <w:rsid w:val="00582F11"/>
    <w:rsid w:val="00583694"/>
    <w:rsid w:val="0058419A"/>
    <w:rsid w:val="005912BF"/>
    <w:rsid w:val="005921E8"/>
    <w:rsid w:val="005A1F6A"/>
    <w:rsid w:val="005B2845"/>
    <w:rsid w:val="005C4295"/>
    <w:rsid w:val="005D075C"/>
    <w:rsid w:val="005D76DD"/>
    <w:rsid w:val="005E12B7"/>
    <w:rsid w:val="005E3786"/>
    <w:rsid w:val="005F0593"/>
    <w:rsid w:val="005F2ED2"/>
    <w:rsid w:val="005F3AC2"/>
    <w:rsid w:val="005F5BD2"/>
    <w:rsid w:val="005F7A7E"/>
    <w:rsid w:val="006016DD"/>
    <w:rsid w:val="00603331"/>
    <w:rsid w:val="00614AA9"/>
    <w:rsid w:val="0062360D"/>
    <w:rsid w:val="00630AFA"/>
    <w:rsid w:val="00630DE7"/>
    <w:rsid w:val="00631D96"/>
    <w:rsid w:val="006324AF"/>
    <w:rsid w:val="006406CC"/>
    <w:rsid w:val="00645EF0"/>
    <w:rsid w:val="00646C95"/>
    <w:rsid w:val="00647D07"/>
    <w:rsid w:val="00651037"/>
    <w:rsid w:val="006542E7"/>
    <w:rsid w:val="00654D2A"/>
    <w:rsid w:val="006567CF"/>
    <w:rsid w:val="00657EB2"/>
    <w:rsid w:val="00662735"/>
    <w:rsid w:val="00663AB9"/>
    <w:rsid w:val="006674A3"/>
    <w:rsid w:val="00671696"/>
    <w:rsid w:val="006723B0"/>
    <w:rsid w:val="00675629"/>
    <w:rsid w:val="00691DC6"/>
    <w:rsid w:val="00692892"/>
    <w:rsid w:val="006A71E2"/>
    <w:rsid w:val="006B10E8"/>
    <w:rsid w:val="006B6653"/>
    <w:rsid w:val="006B7844"/>
    <w:rsid w:val="006C12E9"/>
    <w:rsid w:val="006C2AE7"/>
    <w:rsid w:val="006C559C"/>
    <w:rsid w:val="006E1EC7"/>
    <w:rsid w:val="006E7279"/>
    <w:rsid w:val="006E7B5E"/>
    <w:rsid w:val="006F31EC"/>
    <w:rsid w:val="006F4EC0"/>
    <w:rsid w:val="006F51FF"/>
    <w:rsid w:val="00703EE4"/>
    <w:rsid w:val="00732458"/>
    <w:rsid w:val="0073723F"/>
    <w:rsid w:val="00737247"/>
    <w:rsid w:val="00741DB8"/>
    <w:rsid w:val="007516B7"/>
    <w:rsid w:val="00752E64"/>
    <w:rsid w:val="00753859"/>
    <w:rsid w:val="007542A7"/>
    <w:rsid w:val="00760482"/>
    <w:rsid w:val="00760D00"/>
    <w:rsid w:val="0076512A"/>
    <w:rsid w:val="007662E2"/>
    <w:rsid w:val="00770F98"/>
    <w:rsid w:val="00772F21"/>
    <w:rsid w:val="00772F71"/>
    <w:rsid w:val="00773CA4"/>
    <w:rsid w:val="00774DCB"/>
    <w:rsid w:val="00781297"/>
    <w:rsid w:val="00787E92"/>
    <w:rsid w:val="007936A4"/>
    <w:rsid w:val="007A01F5"/>
    <w:rsid w:val="007B2D18"/>
    <w:rsid w:val="007B4116"/>
    <w:rsid w:val="007C2ACB"/>
    <w:rsid w:val="007C3205"/>
    <w:rsid w:val="007D100C"/>
    <w:rsid w:val="007E3780"/>
    <w:rsid w:val="007F275E"/>
    <w:rsid w:val="00815DAD"/>
    <w:rsid w:val="008237A0"/>
    <w:rsid w:val="008258B5"/>
    <w:rsid w:val="008344F9"/>
    <w:rsid w:val="0083512D"/>
    <w:rsid w:val="00840518"/>
    <w:rsid w:val="00850307"/>
    <w:rsid w:val="00850BED"/>
    <w:rsid w:val="0086048B"/>
    <w:rsid w:val="00866146"/>
    <w:rsid w:val="008729CE"/>
    <w:rsid w:val="008741D8"/>
    <w:rsid w:val="00882472"/>
    <w:rsid w:val="008828AB"/>
    <w:rsid w:val="0088657D"/>
    <w:rsid w:val="008904F0"/>
    <w:rsid w:val="00890758"/>
    <w:rsid w:val="008909E7"/>
    <w:rsid w:val="00893F41"/>
    <w:rsid w:val="008A19CD"/>
    <w:rsid w:val="008A1EDD"/>
    <w:rsid w:val="008A2B47"/>
    <w:rsid w:val="008A610B"/>
    <w:rsid w:val="008A7560"/>
    <w:rsid w:val="008B0AA6"/>
    <w:rsid w:val="008B24AC"/>
    <w:rsid w:val="008B3C0E"/>
    <w:rsid w:val="008B4592"/>
    <w:rsid w:val="008B4A0B"/>
    <w:rsid w:val="008C3F77"/>
    <w:rsid w:val="008C467E"/>
    <w:rsid w:val="008D3F75"/>
    <w:rsid w:val="008E49AE"/>
    <w:rsid w:val="008E6437"/>
    <w:rsid w:val="008F23AB"/>
    <w:rsid w:val="008F4486"/>
    <w:rsid w:val="009117F3"/>
    <w:rsid w:val="0092451A"/>
    <w:rsid w:val="00926DB0"/>
    <w:rsid w:val="00930868"/>
    <w:rsid w:val="00940251"/>
    <w:rsid w:val="009405F5"/>
    <w:rsid w:val="009449BB"/>
    <w:rsid w:val="00944D8A"/>
    <w:rsid w:val="009547DD"/>
    <w:rsid w:val="00955EA3"/>
    <w:rsid w:val="009608BA"/>
    <w:rsid w:val="009617F0"/>
    <w:rsid w:val="00982D34"/>
    <w:rsid w:val="00990D45"/>
    <w:rsid w:val="009924E2"/>
    <w:rsid w:val="009C357C"/>
    <w:rsid w:val="009D04D9"/>
    <w:rsid w:val="009D0B5B"/>
    <w:rsid w:val="009D3DBF"/>
    <w:rsid w:val="009D687D"/>
    <w:rsid w:val="009D7594"/>
    <w:rsid w:val="009E0B26"/>
    <w:rsid w:val="009E1D0E"/>
    <w:rsid w:val="009E43FD"/>
    <w:rsid w:val="009F2F54"/>
    <w:rsid w:val="009F56C6"/>
    <w:rsid w:val="00A009A5"/>
    <w:rsid w:val="00A00A9A"/>
    <w:rsid w:val="00A024EB"/>
    <w:rsid w:val="00A03846"/>
    <w:rsid w:val="00A03BAA"/>
    <w:rsid w:val="00A03C5B"/>
    <w:rsid w:val="00A049B2"/>
    <w:rsid w:val="00A129A6"/>
    <w:rsid w:val="00A13DF7"/>
    <w:rsid w:val="00A26515"/>
    <w:rsid w:val="00A26E8A"/>
    <w:rsid w:val="00A32132"/>
    <w:rsid w:val="00A327EC"/>
    <w:rsid w:val="00A53FDC"/>
    <w:rsid w:val="00A557FB"/>
    <w:rsid w:val="00A56C94"/>
    <w:rsid w:val="00A61FD8"/>
    <w:rsid w:val="00A631DD"/>
    <w:rsid w:val="00A705A8"/>
    <w:rsid w:val="00A72BD3"/>
    <w:rsid w:val="00A74B46"/>
    <w:rsid w:val="00A9428A"/>
    <w:rsid w:val="00A95ADD"/>
    <w:rsid w:val="00AA7684"/>
    <w:rsid w:val="00AB1BB0"/>
    <w:rsid w:val="00AB5F7E"/>
    <w:rsid w:val="00AB6117"/>
    <w:rsid w:val="00AD1BB0"/>
    <w:rsid w:val="00AD2143"/>
    <w:rsid w:val="00AD5B19"/>
    <w:rsid w:val="00AE0486"/>
    <w:rsid w:val="00AF15DE"/>
    <w:rsid w:val="00B03E86"/>
    <w:rsid w:val="00B07E04"/>
    <w:rsid w:val="00B12E3C"/>
    <w:rsid w:val="00B13521"/>
    <w:rsid w:val="00B23004"/>
    <w:rsid w:val="00B2310E"/>
    <w:rsid w:val="00B236B0"/>
    <w:rsid w:val="00B4009C"/>
    <w:rsid w:val="00B40787"/>
    <w:rsid w:val="00B40ACE"/>
    <w:rsid w:val="00B43CEE"/>
    <w:rsid w:val="00B44989"/>
    <w:rsid w:val="00B46ABD"/>
    <w:rsid w:val="00B529F0"/>
    <w:rsid w:val="00B56D16"/>
    <w:rsid w:val="00B63940"/>
    <w:rsid w:val="00B7261F"/>
    <w:rsid w:val="00B8097E"/>
    <w:rsid w:val="00B8692B"/>
    <w:rsid w:val="00B87A95"/>
    <w:rsid w:val="00B915C3"/>
    <w:rsid w:val="00B97858"/>
    <w:rsid w:val="00BA053E"/>
    <w:rsid w:val="00BA2E2D"/>
    <w:rsid w:val="00BA345F"/>
    <w:rsid w:val="00BA748A"/>
    <w:rsid w:val="00BA78B1"/>
    <w:rsid w:val="00BC62AF"/>
    <w:rsid w:val="00BE2C3E"/>
    <w:rsid w:val="00BE6339"/>
    <w:rsid w:val="00BE7C52"/>
    <w:rsid w:val="00BF28FE"/>
    <w:rsid w:val="00BF6D22"/>
    <w:rsid w:val="00C22CCA"/>
    <w:rsid w:val="00C253AB"/>
    <w:rsid w:val="00C26D70"/>
    <w:rsid w:val="00C569DB"/>
    <w:rsid w:val="00C657ED"/>
    <w:rsid w:val="00C73F9B"/>
    <w:rsid w:val="00C74AC9"/>
    <w:rsid w:val="00C841E9"/>
    <w:rsid w:val="00C84648"/>
    <w:rsid w:val="00C875BF"/>
    <w:rsid w:val="00C87FC9"/>
    <w:rsid w:val="00C916BE"/>
    <w:rsid w:val="00C92B3C"/>
    <w:rsid w:val="00C959E9"/>
    <w:rsid w:val="00CA15AF"/>
    <w:rsid w:val="00CA3B06"/>
    <w:rsid w:val="00CA5B79"/>
    <w:rsid w:val="00CB0E4B"/>
    <w:rsid w:val="00CE757B"/>
    <w:rsid w:val="00CF0DF3"/>
    <w:rsid w:val="00D0003A"/>
    <w:rsid w:val="00D07980"/>
    <w:rsid w:val="00D109C6"/>
    <w:rsid w:val="00D122FE"/>
    <w:rsid w:val="00D13B6A"/>
    <w:rsid w:val="00D14A3D"/>
    <w:rsid w:val="00D21831"/>
    <w:rsid w:val="00D41765"/>
    <w:rsid w:val="00D42289"/>
    <w:rsid w:val="00D60B71"/>
    <w:rsid w:val="00D63D9F"/>
    <w:rsid w:val="00D703E1"/>
    <w:rsid w:val="00D7555E"/>
    <w:rsid w:val="00D81D8F"/>
    <w:rsid w:val="00D82583"/>
    <w:rsid w:val="00D84E7A"/>
    <w:rsid w:val="00D90C13"/>
    <w:rsid w:val="00D9110D"/>
    <w:rsid w:val="00DA03BA"/>
    <w:rsid w:val="00DC35D4"/>
    <w:rsid w:val="00DC4FC4"/>
    <w:rsid w:val="00DD14BB"/>
    <w:rsid w:val="00DE39C3"/>
    <w:rsid w:val="00DF3C8D"/>
    <w:rsid w:val="00DF3D51"/>
    <w:rsid w:val="00DF4EB7"/>
    <w:rsid w:val="00DF57EA"/>
    <w:rsid w:val="00E06A56"/>
    <w:rsid w:val="00E11A1F"/>
    <w:rsid w:val="00E1630A"/>
    <w:rsid w:val="00E1784F"/>
    <w:rsid w:val="00E2292C"/>
    <w:rsid w:val="00E47E78"/>
    <w:rsid w:val="00E653B2"/>
    <w:rsid w:val="00E65A60"/>
    <w:rsid w:val="00E660FC"/>
    <w:rsid w:val="00E7260E"/>
    <w:rsid w:val="00E72E84"/>
    <w:rsid w:val="00E84287"/>
    <w:rsid w:val="00E903DC"/>
    <w:rsid w:val="00E960FF"/>
    <w:rsid w:val="00EA72BB"/>
    <w:rsid w:val="00EB17CB"/>
    <w:rsid w:val="00EB4417"/>
    <w:rsid w:val="00EB5001"/>
    <w:rsid w:val="00EC1EAF"/>
    <w:rsid w:val="00EC4F49"/>
    <w:rsid w:val="00EC7EEC"/>
    <w:rsid w:val="00ED3597"/>
    <w:rsid w:val="00ED3666"/>
    <w:rsid w:val="00EE4045"/>
    <w:rsid w:val="00EE6FF7"/>
    <w:rsid w:val="00EF014C"/>
    <w:rsid w:val="00EF19D1"/>
    <w:rsid w:val="00F009FE"/>
    <w:rsid w:val="00F02B76"/>
    <w:rsid w:val="00F034D6"/>
    <w:rsid w:val="00F234E0"/>
    <w:rsid w:val="00F25E99"/>
    <w:rsid w:val="00F32877"/>
    <w:rsid w:val="00F36484"/>
    <w:rsid w:val="00F40E05"/>
    <w:rsid w:val="00F45C0E"/>
    <w:rsid w:val="00F50797"/>
    <w:rsid w:val="00F54E62"/>
    <w:rsid w:val="00F54FC4"/>
    <w:rsid w:val="00F576F6"/>
    <w:rsid w:val="00F60E85"/>
    <w:rsid w:val="00F63E13"/>
    <w:rsid w:val="00F65750"/>
    <w:rsid w:val="00F70D1D"/>
    <w:rsid w:val="00F737F7"/>
    <w:rsid w:val="00F7407A"/>
    <w:rsid w:val="00F83E67"/>
    <w:rsid w:val="00F87B0B"/>
    <w:rsid w:val="00F9753F"/>
    <w:rsid w:val="00FA268A"/>
    <w:rsid w:val="00FA2E52"/>
    <w:rsid w:val="00FB3741"/>
    <w:rsid w:val="00FB3843"/>
    <w:rsid w:val="00FB64EE"/>
    <w:rsid w:val="00FB7D17"/>
    <w:rsid w:val="00FC2B70"/>
    <w:rsid w:val="00FD7BB8"/>
    <w:rsid w:val="00FE3600"/>
    <w:rsid w:val="00FE6C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28B66"/>
  <w15:docId w15:val="{C26C0902-06D7-4943-801D-648D40745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D00"/>
    <w:pPr>
      <w:spacing w:after="20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0D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0D00"/>
    <w:rPr>
      <w:rFonts w:eastAsia="Calibri" w:cs="Times New Roman"/>
    </w:rPr>
  </w:style>
  <w:style w:type="table" w:styleId="TableGrid">
    <w:name w:val="Table Grid"/>
    <w:basedOn w:val="TableNormal"/>
    <w:uiPriority w:val="39"/>
    <w:rsid w:val="00760D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B03E86"/>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B8692B"/>
    <w:rPr>
      <w:b/>
      <w:bCs/>
    </w:rPr>
  </w:style>
  <w:style w:type="paragraph" w:styleId="Header">
    <w:name w:val="header"/>
    <w:basedOn w:val="Normal"/>
    <w:link w:val="HeaderChar"/>
    <w:uiPriority w:val="99"/>
    <w:unhideWhenUsed/>
    <w:rsid w:val="00C841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41E9"/>
    <w:rPr>
      <w:rFonts w:eastAsia="Calibri" w:cs="Times New Roman"/>
    </w:rPr>
  </w:style>
  <w:style w:type="paragraph" w:styleId="FootnoteText">
    <w:name w:val="footnote text"/>
    <w:basedOn w:val="Normal"/>
    <w:link w:val="FootnoteTextChar"/>
    <w:semiHidden/>
    <w:rsid w:val="009608BA"/>
    <w:pPr>
      <w:spacing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9608BA"/>
    <w:rPr>
      <w:rFonts w:eastAsia="Times New Roman" w:cs="Times New Roman"/>
      <w:sz w:val="20"/>
      <w:szCs w:val="20"/>
    </w:rPr>
  </w:style>
  <w:style w:type="character" w:styleId="FootnoteReference">
    <w:name w:val="footnote reference"/>
    <w:semiHidden/>
    <w:rsid w:val="009608BA"/>
    <w:rPr>
      <w:vertAlign w:val="superscript"/>
    </w:rPr>
  </w:style>
  <w:style w:type="paragraph" w:styleId="ListParagraph">
    <w:name w:val="List Paragraph"/>
    <w:basedOn w:val="Normal"/>
    <w:uiPriority w:val="34"/>
    <w:qFormat/>
    <w:rsid w:val="00C22C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0177127">
      <w:bodyDiv w:val="1"/>
      <w:marLeft w:val="0"/>
      <w:marRight w:val="0"/>
      <w:marTop w:val="0"/>
      <w:marBottom w:val="0"/>
      <w:divBdr>
        <w:top w:val="none" w:sz="0" w:space="0" w:color="auto"/>
        <w:left w:val="none" w:sz="0" w:space="0" w:color="auto"/>
        <w:bottom w:val="none" w:sz="0" w:space="0" w:color="auto"/>
        <w:right w:val="none" w:sz="0" w:space="0" w:color="auto"/>
      </w:divBdr>
    </w:div>
    <w:div w:id="1307315899">
      <w:bodyDiv w:val="1"/>
      <w:marLeft w:val="0"/>
      <w:marRight w:val="0"/>
      <w:marTop w:val="0"/>
      <w:marBottom w:val="0"/>
      <w:divBdr>
        <w:top w:val="none" w:sz="0" w:space="0" w:color="auto"/>
        <w:left w:val="none" w:sz="0" w:space="0" w:color="auto"/>
        <w:bottom w:val="none" w:sz="0" w:space="0" w:color="auto"/>
        <w:right w:val="none" w:sz="0" w:space="0" w:color="auto"/>
      </w:divBdr>
    </w:div>
    <w:div w:id="2084258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CE101-8F88-4A52-A2DD-3C4FA54C1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1454</Words>
  <Characters>8288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Tài chính hành chính sự nghiệp - Sở Tài Chính</vt:lpstr>
    </vt:vector>
  </TitlesOfParts>
  <Company>HP</Company>
  <LinksUpToDate>false</LinksUpToDate>
  <CharactersWithSpaces>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Tài chính hành chính sự nghiệp - Sở Tài Chính</dc:title>
  <dc:creator>HP</dc:creator>
  <cp:lastModifiedBy>Administrator</cp:lastModifiedBy>
  <cp:revision>85</cp:revision>
  <cp:lastPrinted>2025-11-26T14:13:00Z</cp:lastPrinted>
  <dcterms:created xsi:type="dcterms:W3CDTF">2025-11-26T13:39:00Z</dcterms:created>
  <dcterms:modified xsi:type="dcterms:W3CDTF">2026-06-02T05:04:00Z</dcterms:modified>
</cp:coreProperties>
</file>